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38F29" w14:textId="77777777" w:rsidR="00CF63C4" w:rsidRDefault="005C568D">
      <w:pPr>
        <w:pStyle w:val="a3"/>
        <w:spacing w:before="6"/>
        <w:rPr>
          <w:rFonts w:ascii="Times New Roman"/>
          <w:sz w:val="13"/>
        </w:rPr>
      </w:pPr>
      <w:r>
        <w:pict w14:anchorId="16FAE8BA">
          <v:shape id="_x0000_s1026" style="position:absolute;margin-left:594pt;margin-top:321.55pt;width:.75pt;height:127.85pt;z-index:15728640;mso-position-horizontal-relative:page;mso-position-vertical-relative:page" coordorigin="11880,6431" coordsize="15,2557" path="m11894,6431r-14,l11880,6445r,1342l11880,8987r14,l11894,6445r,-14xe" fillcolor="black" stroked="f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3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664"/>
        <w:gridCol w:w="532"/>
        <w:gridCol w:w="600"/>
        <w:gridCol w:w="710"/>
        <w:gridCol w:w="747"/>
        <w:gridCol w:w="672"/>
        <w:gridCol w:w="545"/>
        <w:gridCol w:w="306"/>
        <w:gridCol w:w="237"/>
        <w:gridCol w:w="615"/>
        <w:gridCol w:w="992"/>
        <w:gridCol w:w="570"/>
        <w:gridCol w:w="995"/>
        <w:gridCol w:w="1132"/>
      </w:tblGrid>
      <w:tr w:rsidR="00CF63C4" w14:paraId="0894FDA0" w14:textId="77777777">
        <w:trPr>
          <w:trHeight w:val="719"/>
        </w:trPr>
        <w:tc>
          <w:tcPr>
            <w:tcW w:w="611" w:type="dxa"/>
            <w:tcBorders>
              <w:bottom w:val="single" w:sz="6" w:space="0" w:color="000000"/>
              <w:right w:val="nil"/>
            </w:tcBorders>
          </w:tcPr>
          <w:p w14:paraId="55D80D4E" w14:textId="77777777" w:rsidR="00CF63C4" w:rsidRDefault="00CF63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4" w:type="dxa"/>
            <w:tcBorders>
              <w:left w:val="nil"/>
              <w:bottom w:val="single" w:sz="6" w:space="0" w:color="000000"/>
              <w:right w:val="nil"/>
            </w:tcBorders>
          </w:tcPr>
          <w:p w14:paraId="5C835B60" w14:textId="77777777" w:rsidR="00CF63C4" w:rsidRDefault="00CF63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12" w:type="dxa"/>
            <w:gridSpan w:val="7"/>
            <w:tcBorders>
              <w:left w:val="nil"/>
              <w:bottom w:val="single" w:sz="6" w:space="0" w:color="000000"/>
              <w:right w:val="nil"/>
            </w:tcBorders>
          </w:tcPr>
          <w:p w14:paraId="36555D40" w14:textId="77777777" w:rsidR="00CF63C4" w:rsidRDefault="005C568D">
            <w:pPr>
              <w:pStyle w:val="TableParagraph"/>
              <w:spacing w:before="90"/>
              <w:ind w:left="2570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領</w:t>
            </w:r>
          </w:p>
        </w:tc>
        <w:tc>
          <w:tcPr>
            <w:tcW w:w="237" w:type="dxa"/>
            <w:tcBorders>
              <w:left w:val="nil"/>
              <w:bottom w:val="single" w:sz="6" w:space="0" w:color="000000"/>
              <w:right w:val="nil"/>
            </w:tcBorders>
          </w:tcPr>
          <w:p w14:paraId="03E71EE5" w14:textId="77777777" w:rsidR="00CF63C4" w:rsidRDefault="00CF63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4" w:type="dxa"/>
            <w:gridSpan w:val="5"/>
            <w:tcBorders>
              <w:left w:val="nil"/>
              <w:bottom w:val="single" w:sz="6" w:space="0" w:color="000000"/>
            </w:tcBorders>
          </w:tcPr>
          <w:p w14:paraId="5498E4F9" w14:textId="77777777" w:rsidR="00CF63C4" w:rsidRDefault="005C568D">
            <w:pPr>
              <w:pStyle w:val="TableParagraph"/>
              <w:spacing w:before="90"/>
              <w:ind w:left="185"/>
              <w:rPr>
                <w:rFonts w:ascii="Microsoft YaHei UI" w:eastAsia="Microsoft YaHei UI"/>
                <w:b/>
                <w:sz w:val="28"/>
              </w:rPr>
            </w:pPr>
            <w:r>
              <w:rPr>
                <w:rFonts w:ascii="Microsoft YaHei UI" w:eastAsia="Microsoft YaHei UI" w:hint="eastAsia"/>
                <w:b/>
                <w:sz w:val="28"/>
              </w:rPr>
              <w:t>據</w:t>
            </w:r>
          </w:p>
        </w:tc>
      </w:tr>
      <w:tr w:rsidR="00CF63C4" w14:paraId="72B6C142" w14:textId="77777777">
        <w:trPr>
          <w:trHeight w:val="527"/>
        </w:trPr>
        <w:tc>
          <w:tcPr>
            <w:tcW w:w="127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29C72" w14:textId="77777777" w:rsidR="00CF63C4" w:rsidRDefault="005C568D">
            <w:pPr>
              <w:pStyle w:val="TableParagraph"/>
              <w:spacing w:before="51"/>
              <w:ind w:left="181"/>
              <w:rPr>
                <w:rFonts w:ascii="Microsoft YaHei UI" w:eastAsia="Microsoft YaHei UI"/>
                <w:b/>
              </w:rPr>
            </w:pPr>
            <w:r>
              <w:rPr>
                <w:rFonts w:ascii="Microsoft YaHei UI" w:eastAsia="Microsoft YaHei UI" w:hint="eastAsia"/>
                <w:b/>
              </w:rPr>
              <w:t>支付機關</w:t>
            </w:r>
          </w:p>
        </w:tc>
        <w:tc>
          <w:tcPr>
            <w:tcW w:w="865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C89987" w14:textId="22012F91" w:rsidR="00CF63C4" w:rsidRDefault="005C568D">
            <w:pPr>
              <w:pStyle w:val="TableParagraph"/>
              <w:spacing w:before="95"/>
              <w:ind w:left="107"/>
              <w:rPr>
                <w:sz w:val="24"/>
              </w:rPr>
            </w:pPr>
            <w:r>
              <w:rPr>
                <w:sz w:val="24"/>
              </w:rPr>
              <w:t>復興藝術實驗學院</w:t>
            </w:r>
          </w:p>
        </w:tc>
      </w:tr>
      <w:tr w:rsidR="00CF63C4" w14:paraId="13A23D1E" w14:textId="77777777">
        <w:trPr>
          <w:trHeight w:val="525"/>
        </w:trPr>
        <w:tc>
          <w:tcPr>
            <w:tcW w:w="611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820EC6C" w14:textId="77777777" w:rsidR="00CF63C4" w:rsidRDefault="005C568D">
            <w:pPr>
              <w:pStyle w:val="TableParagraph"/>
              <w:spacing w:before="51"/>
              <w:ind w:left="181"/>
              <w:rPr>
                <w:rFonts w:ascii="Microsoft YaHei UI" w:eastAsia="Microsoft YaHei UI"/>
                <w:b/>
              </w:rPr>
            </w:pPr>
            <w:r>
              <w:rPr>
                <w:rFonts w:ascii="Microsoft YaHei UI" w:eastAsia="Microsoft YaHei UI" w:hint="eastAsia"/>
                <w:b/>
              </w:rPr>
              <w:t>事</w:t>
            </w:r>
          </w:p>
        </w:tc>
        <w:tc>
          <w:tcPr>
            <w:tcW w:w="6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1AD75B" w14:textId="77777777" w:rsidR="00CF63C4" w:rsidRDefault="005C568D">
            <w:pPr>
              <w:pStyle w:val="TableParagraph"/>
              <w:spacing w:before="51"/>
              <w:ind w:left="255"/>
              <w:rPr>
                <w:rFonts w:ascii="Microsoft YaHei UI" w:eastAsia="Microsoft YaHei UI"/>
                <w:b/>
              </w:rPr>
            </w:pPr>
            <w:r>
              <w:rPr>
                <w:rFonts w:ascii="Microsoft YaHei UI" w:eastAsia="Microsoft YaHei UI" w:hint="eastAsia"/>
                <w:b/>
              </w:rPr>
              <w:t>由</w:t>
            </w:r>
          </w:p>
        </w:tc>
        <w:tc>
          <w:tcPr>
            <w:tcW w:w="8653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49C04" w14:textId="77777777" w:rsidR="00CF63C4" w:rsidRDefault="005C568D">
            <w:pPr>
              <w:pStyle w:val="TableParagraph"/>
              <w:tabs>
                <w:tab w:val="left" w:pos="991"/>
              </w:tabs>
              <w:spacing w:before="51"/>
              <w:ind w:right="361"/>
              <w:jc w:val="right"/>
              <w:rPr>
                <w:rFonts w:ascii="Microsoft YaHei UI" w:eastAsia="Microsoft YaHei UI"/>
                <w:b/>
              </w:rPr>
            </w:pPr>
            <w:r>
              <w:rPr>
                <w:rFonts w:ascii="Microsoft YaHei UI" w:eastAsia="Microsoft YaHei UI" w:hint="eastAsia"/>
                <w:b/>
                <w:w w:val="110"/>
              </w:rPr>
              <w:t>(</w:t>
            </w:r>
            <w:r>
              <w:rPr>
                <w:rFonts w:ascii="Microsoft YaHei UI" w:eastAsia="Microsoft YaHei UI" w:hint="eastAsia"/>
                <w:b/>
                <w:w w:val="110"/>
              </w:rPr>
              <w:tab/>
            </w:r>
            <w:r>
              <w:rPr>
                <w:rFonts w:ascii="Microsoft YaHei UI" w:eastAsia="Microsoft YaHei UI" w:hint="eastAsia"/>
                <w:b/>
                <w:w w:val="110"/>
              </w:rPr>
              <w:t>費）</w:t>
            </w:r>
          </w:p>
        </w:tc>
      </w:tr>
      <w:tr w:rsidR="00CF63C4" w14:paraId="53D87B1B" w14:textId="77777777">
        <w:trPr>
          <w:trHeight w:val="719"/>
        </w:trPr>
        <w:tc>
          <w:tcPr>
            <w:tcW w:w="611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520F5E85" w14:textId="77777777" w:rsidR="00CF63C4" w:rsidRDefault="005C568D">
            <w:pPr>
              <w:pStyle w:val="TableParagraph"/>
              <w:spacing w:before="147"/>
              <w:ind w:left="181"/>
              <w:rPr>
                <w:rFonts w:ascii="Microsoft YaHei UI" w:eastAsia="Microsoft YaHei UI"/>
                <w:b/>
              </w:rPr>
            </w:pPr>
            <w:r>
              <w:rPr>
                <w:rFonts w:ascii="Microsoft YaHei UI" w:eastAsia="Microsoft YaHei UI" w:hint="eastAsia"/>
                <w:b/>
              </w:rPr>
              <w:t>預</w:t>
            </w:r>
          </w:p>
        </w:tc>
        <w:tc>
          <w:tcPr>
            <w:tcW w:w="6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A9FE1E" w14:textId="77777777" w:rsidR="00CF63C4" w:rsidRDefault="005C568D">
            <w:pPr>
              <w:pStyle w:val="TableParagraph"/>
              <w:spacing w:before="147"/>
              <w:ind w:left="255"/>
              <w:rPr>
                <w:rFonts w:ascii="Microsoft YaHei UI" w:eastAsia="Microsoft YaHei UI"/>
                <w:b/>
              </w:rPr>
            </w:pPr>
            <w:r>
              <w:rPr>
                <w:rFonts w:ascii="Microsoft YaHei UI" w:eastAsia="Microsoft YaHei UI" w:hint="eastAsia"/>
                <w:b/>
              </w:rPr>
              <w:t>算</w:t>
            </w:r>
          </w:p>
        </w:tc>
        <w:tc>
          <w:tcPr>
            <w:tcW w:w="41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E868AA8" w14:textId="77777777" w:rsidR="00CF63C4" w:rsidRDefault="005C568D">
            <w:pPr>
              <w:pStyle w:val="TableParagraph"/>
              <w:tabs>
                <w:tab w:val="left" w:pos="1848"/>
              </w:tabs>
              <w:spacing w:before="27"/>
              <w:ind w:left="107"/>
            </w:pPr>
            <w:r>
              <w:t>□</w:t>
            </w:r>
            <w:r>
              <w:t>校內預算</w:t>
            </w:r>
            <w:r>
              <w:tab/>
              <w:t>□</w:t>
            </w:r>
            <w:r>
              <w:t>政府或機構經費</w:t>
            </w:r>
          </w:p>
          <w:p w14:paraId="4A822CFE" w14:textId="77777777" w:rsidR="00CF63C4" w:rsidRDefault="005C568D">
            <w:pPr>
              <w:pStyle w:val="TableParagraph"/>
              <w:tabs>
                <w:tab w:val="left" w:pos="1084"/>
                <w:tab w:val="left" w:pos="4055"/>
              </w:tabs>
              <w:spacing w:before="78"/>
              <w:ind w:left="107"/>
              <w:rPr>
                <w:rFonts w:ascii="Times New Roman" w:eastAsia="Times New Roman" w:hAnsi="Times New Roman"/>
              </w:rPr>
            </w:pPr>
            <w:r>
              <w:t>計畫</w:t>
            </w:r>
            <w:r>
              <w:tab/>
              <w:t>□</w:t>
            </w:r>
            <w:r>
              <w:t>其他</w:t>
            </w:r>
            <w:r>
              <w:rPr>
                <w:rFonts w:ascii="Times New Roman" w:eastAsia="Times New Roman" w:hAnsi="Times New Roman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u w:val="single"/>
              </w:rPr>
              <w:tab/>
            </w:r>
          </w:p>
        </w:tc>
        <w:tc>
          <w:tcPr>
            <w:tcW w:w="2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F04DD91" w14:textId="77777777" w:rsidR="00CF63C4" w:rsidRDefault="00CF63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4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78B506F2" w14:textId="77777777" w:rsidR="00CF63C4" w:rsidRDefault="005C568D">
            <w:pPr>
              <w:pStyle w:val="TableParagraph"/>
              <w:tabs>
                <w:tab w:val="left" w:pos="4246"/>
              </w:tabs>
              <w:spacing w:before="27"/>
              <w:ind w:left="7"/>
              <w:rPr>
                <w:rFonts w:ascii="Times New Roman" w:hAnsi="Times New Roman"/>
              </w:rPr>
            </w:pPr>
            <w:r>
              <w:t>□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CF63C4" w14:paraId="5F5C5EA2" w14:textId="77777777">
        <w:trPr>
          <w:trHeight w:val="479"/>
        </w:trPr>
        <w:tc>
          <w:tcPr>
            <w:tcW w:w="611" w:type="dxa"/>
            <w:vMerge w:val="restart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32F7AB21" w14:textId="77777777" w:rsidR="00CF63C4" w:rsidRDefault="00CF63C4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14:paraId="626CCF2D" w14:textId="77777777" w:rsidR="00CF63C4" w:rsidRDefault="005C568D">
            <w:pPr>
              <w:pStyle w:val="TableParagraph"/>
              <w:ind w:left="181"/>
              <w:rPr>
                <w:rFonts w:ascii="Microsoft YaHei UI" w:eastAsia="Microsoft YaHei UI"/>
                <w:b/>
              </w:rPr>
            </w:pPr>
            <w:r>
              <w:rPr>
                <w:rFonts w:ascii="Microsoft YaHei UI" w:eastAsia="Microsoft YaHei UI" w:hint="eastAsia"/>
                <w:b/>
              </w:rPr>
              <w:t>金</w:t>
            </w:r>
          </w:p>
        </w:tc>
        <w:tc>
          <w:tcPr>
            <w:tcW w:w="66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54E86A" w14:textId="77777777" w:rsidR="00CF63C4" w:rsidRDefault="00CF63C4">
            <w:pPr>
              <w:pStyle w:val="TableParagraph"/>
              <w:spacing w:before="9"/>
              <w:rPr>
                <w:rFonts w:ascii="Times New Roman"/>
                <w:sz w:val="26"/>
              </w:rPr>
            </w:pPr>
          </w:p>
          <w:p w14:paraId="6B64CFAC" w14:textId="77777777" w:rsidR="00CF63C4" w:rsidRDefault="005C568D">
            <w:pPr>
              <w:pStyle w:val="TableParagraph"/>
              <w:ind w:left="255"/>
              <w:rPr>
                <w:rFonts w:ascii="Microsoft YaHei UI" w:eastAsia="Microsoft YaHei UI"/>
                <w:b/>
              </w:rPr>
            </w:pPr>
            <w:r>
              <w:rPr>
                <w:rFonts w:ascii="Microsoft YaHei UI" w:eastAsia="Microsoft YaHei UI" w:hint="eastAsia"/>
                <w:b/>
              </w:rPr>
              <w:t>額</w:t>
            </w: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FD6ED" w14:textId="77777777" w:rsidR="00CF63C4" w:rsidRDefault="005C568D">
            <w:pPr>
              <w:pStyle w:val="TableParagraph"/>
              <w:spacing w:before="87"/>
              <w:ind w:left="603" w:right="744"/>
              <w:jc w:val="center"/>
            </w:pPr>
            <w:r>
              <w:t>應領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4F99E" w14:textId="77777777" w:rsidR="00CF63C4" w:rsidRDefault="005C568D">
            <w:pPr>
              <w:pStyle w:val="TableParagraph"/>
              <w:spacing w:before="87"/>
              <w:ind w:left="188"/>
            </w:pPr>
            <w:r>
              <w:t>代扣稅款</w:t>
            </w:r>
          </w:p>
        </w:tc>
        <w:tc>
          <w:tcPr>
            <w:tcW w:w="1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91318" w14:textId="77777777" w:rsidR="00CF63C4" w:rsidRDefault="005C568D">
            <w:pPr>
              <w:pStyle w:val="TableParagraph"/>
              <w:spacing w:before="87"/>
              <w:ind w:left="108"/>
            </w:pPr>
            <w:r>
              <w:t>代扣補充保費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E3A64" w14:textId="77777777" w:rsidR="00CF63C4" w:rsidRDefault="005C568D">
            <w:pPr>
              <w:pStyle w:val="TableParagraph"/>
              <w:spacing w:before="87"/>
              <w:ind w:left="148"/>
            </w:pPr>
            <w:r>
              <w:t>匯款手續費</w:t>
            </w: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42CA6C" w14:textId="77777777" w:rsidR="00CF63C4" w:rsidRDefault="005C568D">
            <w:pPr>
              <w:pStyle w:val="TableParagraph"/>
              <w:spacing w:before="87"/>
              <w:ind w:left="736" w:right="880"/>
              <w:jc w:val="center"/>
            </w:pPr>
            <w:r>
              <w:t>實領</w:t>
            </w:r>
          </w:p>
        </w:tc>
      </w:tr>
      <w:tr w:rsidR="00CF63C4" w14:paraId="644663D7" w14:textId="77777777">
        <w:trPr>
          <w:trHeight w:val="544"/>
        </w:trPr>
        <w:tc>
          <w:tcPr>
            <w:tcW w:w="611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14:paraId="75A75F0A" w14:textId="77777777" w:rsidR="00CF63C4" w:rsidRDefault="00CF63C4">
            <w:pPr>
              <w:rPr>
                <w:sz w:val="2"/>
                <w:szCs w:val="2"/>
              </w:rPr>
            </w:pPr>
          </w:p>
        </w:tc>
        <w:tc>
          <w:tcPr>
            <w:tcW w:w="664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0F5FBF1" w14:textId="77777777" w:rsidR="00CF63C4" w:rsidRDefault="00CF63C4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F2963" w14:textId="77777777" w:rsidR="00CF63C4" w:rsidRDefault="005C568D">
            <w:pPr>
              <w:pStyle w:val="TableParagraph"/>
              <w:spacing w:before="133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$</w:t>
            </w:r>
          </w:p>
        </w:tc>
        <w:tc>
          <w:tcPr>
            <w:tcW w:w="14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396D5" w14:textId="77777777" w:rsidR="00CF63C4" w:rsidRDefault="005C568D">
            <w:pPr>
              <w:pStyle w:val="TableParagraph"/>
              <w:spacing w:before="133"/>
              <w:ind w:left="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$</w:t>
            </w:r>
          </w:p>
        </w:tc>
        <w:tc>
          <w:tcPr>
            <w:tcW w:w="170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E1105" w14:textId="77777777" w:rsidR="00CF63C4" w:rsidRDefault="005C568D">
            <w:pPr>
              <w:pStyle w:val="TableParagraph"/>
              <w:spacing w:before="133"/>
              <w:ind w:left="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$</w:t>
            </w:r>
          </w:p>
        </w:tc>
        <w:tc>
          <w:tcPr>
            <w:tcW w:w="15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FA3AB" w14:textId="77777777" w:rsidR="00CF63C4" w:rsidRDefault="00CF63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86891A" w14:textId="77777777" w:rsidR="00CF63C4" w:rsidRDefault="005C568D">
            <w:pPr>
              <w:pStyle w:val="TableParagraph"/>
              <w:spacing w:before="133"/>
              <w:ind w:left="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$</w:t>
            </w:r>
          </w:p>
        </w:tc>
      </w:tr>
      <w:tr w:rsidR="00CF63C4" w14:paraId="368812B1" w14:textId="77777777">
        <w:trPr>
          <w:trHeight w:val="1041"/>
        </w:trPr>
        <w:tc>
          <w:tcPr>
            <w:tcW w:w="127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10E30" w14:textId="77777777" w:rsidR="00CF63C4" w:rsidRDefault="005C568D">
            <w:pPr>
              <w:pStyle w:val="TableParagraph"/>
              <w:spacing w:before="122" w:line="175" w:lineRule="auto"/>
              <w:ind w:left="171" w:right="169" w:firstLine="9"/>
              <w:jc w:val="both"/>
              <w:rPr>
                <w:rFonts w:ascii="Microsoft YaHei UI" w:eastAsia="Microsoft YaHei UI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pacing w:val="2"/>
                <w:w w:val="110"/>
              </w:rPr>
              <w:t>具</w:t>
            </w:r>
            <w:r>
              <w:rPr>
                <w:rFonts w:ascii="Microsoft YaHei UI" w:eastAsia="Microsoft YaHei UI" w:hint="eastAsia"/>
                <w:b/>
                <w:spacing w:val="2"/>
                <w:w w:val="110"/>
              </w:rPr>
              <w:t xml:space="preserve"> </w:t>
            </w:r>
            <w:r>
              <w:rPr>
                <w:rFonts w:ascii="Microsoft YaHei UI" w:eastAsia="Microsoft YaHei UI" w:hint="eastAsia"/>
                <w:b/>
                <w:spacing w:val="2"/>
                <w:w w:val="110"/>
              </w:rPr>
              <w:t>領</w:t>
            </w:r>
            <w:r>
              <w:rPr>
                <w:rFonts w:ascii="Microsoft YaHei UI" w:eastAsia="Microsoft YaHei UI" w:hint="eastAsia"/>
                <w:b/>
                <w:spacing w:val="2"/>
                <w:w w:val="110"/>
              </w:rPr>
              <w:t xml:space="preserve"> </w:t>
            </w:r>
            <w:r>
              <w:rPr>
                <w:rFonts w:ascii="Microsoft YaHei UI" w:eastAsia="Microsoft YaHei UI" w:hint="eastAsia"/>
                <w:b/>
                <w:spacing w:val="2"/>
                <w:w w:val="110"/>
              </w:rPr>
              <w:t>人</w:t>
            </w:r>
            <w:r>
              <w:rPr>
                <w:rFonts w:ascii="Microsoft YaHei UI" w:eastAsia="Microsoft YaHei UI" w:hint="eastAsia"/>
                <w:b/>
                <w:sz w:val="20"/>
              </w:rPr>
              <w:t>(</w:t>
            </w:r>
            <w:r>
              <w:rPr>
                <w:rFonts w:ascii="Microsoft YaHei UI" w:eastAsia="Microsoft YaHei UI" w:hint="eastAsia"/>
                <w:b/>
                <w:color w:val="FF0000"/>
                <w:sz w:val="20"/>
              </w:rPr>
              <w:t>親自簽名請寫正楷</w:t>
            </w:r>
            <w:r>
              <w:rPr>
                <w:rFonts w:ascii="Microsoft YaHei UI" w:eastAsia="Microsoft YaHei UI" w:hint="eastAsia"/>
                <w:b/>
                <w:sz w:val="20"/>
              </w:rPr>
              <w:t>)</w:t>
            </w:r>
          </w:p>
        </w:tc>
        <w:tc>
          <w:tcPr>
            <w:tcW w:w="38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A3489" w14:textId="77777777" w:rsidR="00CF63C4" w:rsidRDefault="00CF63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E313A" w14:textId="77777777" w:rsidR="00CF63C4" w:rsidRDefault="005C568D">
            <w:pPr>
              <w:pStyle w:val="TableParagraph"/>
              <w:spacing w:before="1" w:line="177" w:lineRule="auto"/>
              <w:ind w:left="106" w:right="624"/>
              <w:rPr>
                <w:rFonts w:ascii="Microsoft YaHei UI" w:eastAsia="Microsoft YaHei UI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pacing w:val="-1"/>
                <w:sz w:val="20"/>
              </w:rPr>
              <w:t>中華民國國籍：</w:t>
            </w:r>
            <w:r>
              <w:rPr>
                <w:rFonts w:ascii="Microsoft YaHei UI" w:eastAsia="Microsoft YaHei UI" w:hint="eastAsia"/>
                <w:b/>
                <w:spacing w:val="-57"/>
                <w:sz w:val="20"/>
              </w:rPr>
              <w:t xml:space="preserve"> </w:t>
            </w:r>
            <w:r>
              <w:rPr>
                <w:rFonts w:ascii="Microsoft YaHei UI" w:eastAsia="Microsoft YaHei UI" w:hint="eastAsia"/>
                <w:b/>
                <w:sz w:val="20"/>
              </w:rPr>
              <w:t>身分證字號</w:t>
            </w:r>
          </w:p>
          <w:p w14:paraId="2CB36686" w14:textId="77777777" w:rsidR="00CF63C4" w:rsidRDefault="005C568D">
            <w:pPr>
              <w:pStyle w:val="TableParagraph"/>
              <w:spacing w:line="237" w:lineRule="exact"/>
              <w:ind w:left="106"/>
              <w:rPr>
                <w:rFonts w:ascii="Microsoft YaHei UI" w:eastAsia="Microsoft YaHei UI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/</w:t>
            </w:r>
            <w:r>
              <w:rPr>
                <w:rFonts w:ascii="Microsoft YaHei UI" w:eastAsia="Microsoft YaHei UI" w:hint="eastAsia"/>
                <w:b/>
                <w:sz w:val="20"/>
              </w:rPr>
              <w:t>統一編號</w:t>
            </w:r>
          </w:p>
          <w:p w14:paraId="7970DE18" w14:textId="77777777" w:rsidR="00CF63C4" w:rsidRDefault="005C568D">
            <w:pPr>
              <w:pStyle w:val="TableParagraph"/>
              <w:spacing w:line="256" w:lineRule="exact"/>
              <w:ind w:left="106"/>
              <w:rPr>
                <w:rFonts w:ascii="Microsoft YaHei UI" w:eastAsia="Microsoft YaHei UI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（請附身份證影本）</w:t>
            </w:r>
          </w:p>
        </w:tc>
        <w:tc>
          <w:tcPr>
            <w:tcW w:w="26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05407E" w14:textId="77777777" w:rsidR="00CF63C4" w:rsidRDefault="00CF63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63C4" w14:paraId="01C9CF12" w14:textId="77777777">
        <w:trPr>
          <w:trHeight w:val="1340"/>
        </w:trPr>
        <w:tc>
          <w:tcPr>
            <w:tcW w:w="5081" w:type="dxa"/>
            <w:gridSpan w:val="8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D41DFF4" w14:textId="77777777" w:rsidR="00CF63C4" w:rsidRDefault="005C568D">
            <w:pPr>
              <w:pStyle w:val="TableParagraph"/>
              <w:spacing w:before="115"/>
              <w:ind w:left="92"/>
              <w:rPr>
                <w:rFonts w:ascii="Microsoft YaHei UI" w:eastAsia="Microsoft YaHei UI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非中華民國國籍者：</w:t>
            </w:r>
          </w:p>
          <w:p w14:paraId="03394A58" w14:textId="77777777" w:rsidR="00CF63C4" w:rsidRDefault="005C568D">
            <w:pPr>
              <w:pStyle w:val="TableParagraph"/>
              <w:tabs>
                <w:tab w:val="left" w:pos="3607"/>
              </w:tabs>
              <w:spacing w:before="4" w:line="242" w:lineRule="auto"/>
              <w:ind w:left="92" w:right="154"/>
              <w:rPr>
                <w:rFonts w:ascii="Microsoft YaHei UI" w:eastAsia="Microsoft YaHei UI" w:hAnsi="Microsoft YaHei UI"/>
                <w:b/>
                <w:sz w:val="20"/>
              </w:rPr>
            </w:pPr>
            <w:r>
              <w:rPr>
                <w:rFonts w:ascii="Microsoft YaHei UI" w:eastAsia="Microsoft YaHei UI" w:hAnsi="Microsoft YaHei UI" w:hint="eastAsia"/>
                <w:b/>
                <w:w w:val="95"/>
                <w:sz w:val="20"/>
              </w:rPr>
              <w:t>本給付年度內搈所得人護照戊出境章戳日期累計在華是</w:t>
            </w:r>
            <w:r>
              <w:rPr>
                <w:rFonts w:ascii="Microsoft YaHei UI" w:eastAsia="Microsoft YaHei UI" w:hAnsi="Microsoft YaHei UI" w:hint="eastAsia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Microsoft YaHei UI" w:eastAsia="Microsoft YaHei UI" w:hAnsi="Microsoft YaHei UI" w:hint="eastAsia"/>
                <w:b/>
                <w:sz w:val="20"/>
              </w:rPr>
              <w:t>否己滿</w:t>
            </w:r>
            <w:r>
              <w:rPr>
                <w:rFonts w:ascii="Microsoft YaHei UI" w:eastAsia="Microsoft YaHei UI" w:hAnsi="Microsoft YaHei UI" w:hint="eastAsia"/>
                <w:b/>
                <w:spacing w:val="-11"/>
                <w:sz w:val="20"/>
              </w:rPr>
              <w:t xml:space="preserve"> </w:t>
            </w:r>
            <w:r>
              <w:rPr>
                <w:rFonts w:ascii="Microsoft YaHei UI" w:eastAsia="Microsoft YaHei UI" w:hAnsi="Microsoft YaHei UI" w:hint="eastAsia"/>
                <w:b/>
                <w:sz w:val="20"/>
              </w:rPr>
              <w:t>183</w:t>
            </w:r>
            <w:r>
              <w:rPr>
                <w:rFonts w:ascii="Microsoft YaHei UI" w:eastAsia="Microsoft YaHei UI" w:hAnsi="Microsoft YaHei UI" w:hint="eastAsia"/>
                <w:b/>
                <w:spacing w:val="-12"/>
                <w:sz w:val="20"/>
              </w:rPr>
              <w:t xml:space="preserve"> </w:t>
            </w:r>
            <w:r>
              <w:rPr>
                <w:rFonts w:ascii="Microsoft YaHei UI" w:eastAsia="Microsoft YaHei UI" w:hAnsi="Microsoft YaHei UI" w:hint="eastAsia"/>
                <w:b/>
                <w:sz w:val="20"/>
              </w:rPr>
              <w:t>天</w:t>
            </w:r>
            <w:r>
              <w:rPr>
                <w:rFonts w:ascii="Microsoft YaHei UI" w:eastAsia="Microsoft YaHei UI" w:hAnsi="Microsoft YaHei UI" w:hint="eastAsia"/>
                <w:b/>
                <w:w w:val="105"/>
                <w:sz w:val="20"/>
              </w:rPr>
              <w:t>：□</w:t>
            </w:r>
            <w:r>
              <w:rPr>
                <w:rFonts w:ascii="Microsoft YaHei UI" w:eastAsia="Microsoft YaHei UI" w:hAnsi="Microsoft YaHei UI" w:hint="eastAsia"/>
                <w:b/>
                <w:sz w:val="20"/>
              </w:rPr>
              <w:t>是，並請檢附文件</w:t>
            </w:r>
            <w:r>
              <w:rPr>
                <w:rFonts w:ascii="Microsoft YaHei UI" w:eastAsia="Microsoft YaHei UI" w:hAnsi="Microsoft YaHei UI" w:hint="eastAsia"/>
                <w:b/>
                <w:sz w:val="20"/>
              </w:rPr>
              <w:tab/>
            </w:r>
            <w:r>
              <w:rPr>
                <w:rFonts w:ascii="Microsoft YaHei UI" w:eastAsia="Microsoft YaHei UI" w:hAnsi="Microsoft YaHei UI" w:hint="eastAsia"/>
                <w:b/>
                <w:w w:val="130"/>
                <w:sz w:val="20"/>
              </w:rPr>
              <w:t>□</w:t>
            </w:r>
            <w:r>
              <w:rPr>
                <w:rFonts w:ascii="Microsoft YaHei UI" w:eastAsia="Microsoft YaHei UI" w:hAnsi="Microsoft YaHei UI" w:hint="eastAsia"/>
                <w:b/>
                <w:sz w:val="20"/>
              </w:rPr>
              <w:t>否</w:t>
            </w:r>
          </w:p>
        </w:tc>
        <w:tc>
          <w:tcPr>
            <w:tcW w:w="2150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B602" w14:textId="77777777" w:rsidR="00CF63C4" w:rsidRDefault="005C568D">
            <w:pPr>
              <w:pStyle w:val="TableParagraph"/>
              <w:spacing w:line="269" w:lineRule="exact"/>
              <w:ind w:left="193" w:right="1107"/>
              <w:jc w:val="center"/>
              <w:rPr>
                <w:rFonts w:ascii="Microsoft YaHei UI" w:eastAsia="Microsoft YaHei UI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護照號碼</w:t>
            </w:r>
          </w:p>
          <w:p w14:paraId="528452BB" w14:textId="77777777" w:rsidR="00CF63C4" w:rsidRDefault="005C568D">
            <w:pPr>
              <w:pStyle w:val="TableParagraph"/>
              <w:spacing w:line="334" w:lineRule="exact"/>
              <w:ind w:left="193" w:right="183"/>
              <w:jc w:val="center"/>
              <w:rPr>
                <w:rFonts w:ascii="Microsoft YaHei UI" w:eastAsia="Microsoft YaHei UI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/</w:t>
            </w:r>
            <w:r>
              <w:rPr>
                <w:rFonts w:ascii="Microsoft YaHei UI" w:eastAsia="Microsoft YaHei UI" w:hint="eastAsia"/>
                <w:b/>
                <w:sz w:val="20"/>
              </w:rPr>
              <w:t>居留證號碼</w:t>
            </w:r>
          </w:p>
          <w:p w14:paraId="39669EE9" w14:textId="77777777" w:rsidR="00CF63C4" w:rsidRDefault="005C568D">
            <w:pPr>
              <w:pStyle w:val="TableParagraph"/>
              <w:spacing w:before="4"/>
              <w:ind w:left="193" w:right="186"/>
              <w:jc w:val="center"/>
              <w:rPr>
                <w:rFonts w:ascii="Microsoft YaHei UI" w:eastAsia="Microsoft YaHei UI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（請附護照影本</w:t>
            </w:r>
          </w:p>
          <w:p w14:paraId="30EB155B" w14:textId="77777777" w:rsidR="00CF63C4" w:rsidRDefault="005C568D">
            <w:pPr>
              <w:pStyle w:val="TableParagraph"/>
              <w:spacing w:before="4" w:line="354" w:lineRule="exact"/>
              <w:ind w:left="193" w:right="186"/>
              <w:jc w:val="center"/>
              <w:rPr>
                <w:rFonts w:ascii="Microsoft YaHei UI" w:eastAsia="Microsoft YaHei UI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/</w:t>
            </w:r>
            <w:r>
              <w:rPr>
                <w:rFonts w:ascii="Microsoft YaHei UI" w:eastAsia="Microsoft YaHei UI" w:hint="eastAsia"/>
                <w:b/>
                <w:sz w:val="20"/>
              </w:rPr>
              <w:t>外僑居留證）</w:t>
            </w:r>
          </w:p>
        </w:tc>
        <w:tc>
          <w:tcPr>
            <w:tcW w:w="269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459F0D30" w14:textId="77777777" w:rsidR="00CF63C4" w:rsidRDefault="00CF63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63C4" w14:paraId="18836DD9" w14:textId="77777777">
        <w:trPr>
          <w:trHeight w:val="585"/>
        </w:trPr>
        <w:tc>
          <w:tcPr>
            <w:tcW w:w="127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996D8" w14:textId="77777777" w:rsidR="00CF63C4" w:rsidRDefault="005C568D">
            <w:pPr>
              <w:pStyle w:val="TableParagraph"/>
              <w:spacing w:before="80"/>
              <w:ind w:left="92"/>
              <w:rPr>
                <w:rFonts w:ascii="Microsoft YaHei UI" w:eastAsia="Microsoft YaHei UI"/>
                <w:b/>
              </w:rPr>
            </w:pPr>
            <w:r>
              <w:rPr>
                <w:rFonts w:ascii="Microsoft YaHei UI" w:eastAsia="Microsoft YaHei UI" w:hint="eastAsia"/>
                <w:b/>
              </w:rPr>
              <w:t>聯絡電話</w:t>
            </w:r>
          </w:p>
        </w:tc>
        <w:tc>
          <w:tcPr>
            <w:tcW w:w="38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EBCA3E2" w14:textId="77777777" w:rsidR="00CF63C4" w:rsidRDefault="00CF63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0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E7BD2F" w14:textId="77777777" w:rsidR="00CF63C4" w:rsidRDefault="005C568D">
            <w:pPr>
              <w:pStyle w:val="TableParagraph"/>
              <w:spacing w:before="98"/>
              <w:ind w:left="473"/>
              <w:rPr>
                <w:rFonts w:ascii="Microsoft YaHei UI" w:eastAsia="Microsoft YaHei UI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所屬公司行號</w:t>
            </w:r>
          </w:p>
        </w:tc>
        <w:tc>
          <w:tcPr>
            <w:tcW w:w="269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5651BB18" w14:textId="77777777" w:rsidR="00CF63C4" w:rsidRDefault="00CF63C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63C4" w14:paraId="204175F6" w14:textId="77777777">
        <w:trPr>
          <w:trHeight w:val="585"/>
        </w:trPr>
        <w:tc>
          <w:tcPr>
            <w:tcW w:w="3864" w:type="dxa"/>
            <w:gridSpan w:val="6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0519E76A" w14:textId="77777777" w:rsidR="00CF63C4" w:rsidRDefault="005C568D">
            <w:pPr>
              <w:pStyle w:val="TableParagraph"/>
              <w:spacing w:before="98"/>
              <w:ind w:left="92"/>
              <w:rPr>
                <w:rFonts w:ascii="Microsoft YaHei UI" w:eastAsia="Microsoft YaHei UI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目前是否在「職業工會」投保「健保」？</w:t>
            </w:r>
          </w:p>
        </w:tc>
        <w:tc>
          <w:tcPr>
            <w:tcW w:w="4932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DCF8F38" w14:textId="77777777" w:rsidR="00CF63C4" w:rsidRDefault="005C568D">
            <w:pPr>
              <w:pStyle w:val="TableParagraph"/>
              <w:tabs>
                <w:tab w:val="left" w:pos="4808"/>
              </w:tabs>
              <w:spacing w:before="98"/>
              <w:ind w:left="157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Microsoft YaHei UI" w:eastAsia="Microsoft YaHei UI" w:hAnsi="Microsoft YaHei UI" w:hint="eastAsia"/>
                <w:b/>
                <w:w w:val="135"/>
                <w:sz w:val="20"/>
              </w:rPr>
              <w:t>□</w:t>
            </w:r>
            <w:r>
              <w:rPr>
                <w:rFonts w:ascii="Microsoft YaHei UI" w:eastAsia="Microsoft YaHei UI" w:hAnsi="Microsoft YaHei UI" w:hint="eastAsia"/>
                <w:b/>
                <w:w w:val="105"/>
                <w:sz w:val="20"/>
              </w:rPr>
              <w:t>是，工會名稱</w:t>
            </w:r>
            <w:r>
              <w:rPr>
                <w:rFonts w:ascii="Times New Roman" w:eastAsia="Times New Roman" w:hAnsi="Times New Roman"/>
                <w:b/>
                <w:w w:val="105"/>
                <w:sz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0"/>
                <w:u w:val="single"/>
              </w:rPr>
              <w:tab/>
            </w:r>
          </w:p>
        </w:tc>
        <w:tc>
          <w:tcPr>
            <w:tcW w:w="113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EB63CA6" w14:textId="77777777" w:rsidR="00CF63C4" w:rsidRDefault="005C568D">
            <w:pPr>
              <w:pStyle w:val="TableParagraph"/>
              <w:spacing w:before="98"/>
              <w:ind w:left="229"/>
              <w:rPr>
                <w:rFonts w:ascii="Microsoft YaHei UI" w:eastAsia="Microsoft YaHei UI" w:hAnsi="Microsoft YaHei UI"/>
                <w:b/>
                <w:sz w:val="20"/>
              </w:rPr>
            </w:pPr>
            <w:r>
              <w:rPr>
                <w:rFonts w:ascii="Microsoft YaHei UI" w:eastAsia="Microsoft YaHei UI" w:hAnsi="Microsoft YaHei UI" w:hint="eastAsia"/>
                <w:b/>
                <w:w w:val="135"/>
                <w:sz w:val="20"/>
              </w:rPr>
              <w:t>□</w:t>
            </w:r>
            <w:r>
              <w:rPr>
                <w:rFonts w:ascii="Microsoft YaHei UI" w:eastAsia="Microsoft YaHei UI" w:hAnsi="Microsoft YaHei UI" w:hint="eastAsia"/>
                <w:b/>
                <w:w w:val="120"/>
                <w:sz w:val="20"/>
              </w:rPr>
              <w:t>否</w:t>
            </w:r>
          </w:p>
        </w:tc>
      </w:tr>
      <w:tr w:rsidR="00CF63C4" w14:paraId="67F949D0" w14:textId="77777777">
        <w:trPr>
          <w:trHeight w:val="1081"/>
        </w:trPr>
        <w:tc>
          <w:tcPr>
            <w:tcW w:w="127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7270D" w14:textId="77777777" w:rsidR="00CF63C4" w:rsidRDefault="005C568D">
            <w:pPr>
              <w:pStyle w:val="TableParagraph"/>
              <w:spacing w:before="168" w:line="242" w:lineRule="auto"/>
              <w:ind w:left="92" w:right="149"/>
              <w:rPr>
                <w:rFonts w:ascii="Microsoft YaHei UI" w:eastAsia="Microsoft YaHei UI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sz w:val="20"/>
              </w:rPr>
              <w:t>戶籍地址</w:t>
            </w:r>
            <w:r>
              <w:rPr>
                <w:rFonts w:ascii="Microsoft YaHei UI" w:eastAsia="Microsoft YaHei UI" w:hint="eastAsia"/>
                <w:b/>
                <w:spacing w:val="1"/>
                <w:sz w:val="20"/>
              </w:rPr>
              <w:t xml:space="preserve"> </w:t>
            </w:r>
            <w:r>
              <w:rPr>
                <w:rFonts w:ascii="Microsoft YaHei UI" w:eastAsia="Microsoft YaHei UI" w:hint="eastAsia"/>
                <w:b/>
                <w:spacing w:val="-1"/>
                <w:sz w:val="20"/>
              </w:rPr>
              <w:t>或公司地圵</w:t>
            </w:r>
          </w:p>
        </w:tc>
        <w:tc>
          <w:tcPr>
            <w:tcW w:w="25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81D88A" w14:textId="77777777" w:rsidR="00CF63C4" w:rsidRDefault="005C568D">
            <w:pPr>
              <w:pStyle w:val="TableParagraph"/>
              <w:spacing w:before="8"/>
              <w:ind w:left="338"/>
              <w:jc w:val="center"/>
              <w:rPr>
                <w:rFonts w:ascii="Microsoft YaHei UI" w:eastAsia="Microsoft YaHei UI"/>
                <w:b/>
                <w:sz w:val="18"/>
              </w:rPr>
            </w:pPr>
            <w:r>
              <w:rPr>
                <w:rFonts w:ascii="Microsoft YaHei UI" w:eastAsia="Microsoft YaHei UI" w:hint="eastAsia"/>
                <w:b/>
                <w:sz w:val="18"/>
              </w:rPr>
              <w:t>縣</w:t>
            </w:r>
          </w:p>
          <w:p w14:paraId="2C5D1687" w14:textId="77777777" w:rsidR="00CF63C4" w:rsidRDefault="00CF63C4">
            <w:pPr>
              <w:pStyle w:val="TableParagraph"/>
              <w:rPr>
                <w:rFonts w:ascii="Times New Roman"/>
                <w:sz w:val="18"/>
              </w:rPr>
            </w:pPr>
          </w:p>
          <w:p w14:paraId="0A35FE35" w14:textId="77777777" w:rsidR="00CF63C4" w:rsidRDefault="00CF63C4">
            <w:pPr>
              <w:pStyle w:val="TableParagraph"/>
              <w:spacing w:before="9"/>
              <w:rPr>
                <w:rFonts w:ascii="Times New Roman"/>
                <w:sz w:val="16"/>
              </w:rPr>
            </w:pPr>
          </w:p>
          <w:p w14:paraId="5465DD77" w14:textId="77777777" w:rsidR="00CF63C4" w:rsidRDefault="005C568D">
            <w:pPr>
              <w:pStyle w:val="TableParagraph"/>
              <w:ind w:left="338"/>
              <w:jc w:val="center"/>
              <w:rPr>
                <w:rFonts w:ascii="Microsoft YaHei UI" w:eastAsia="Microsoft YaHei UI"/>
                <w:b/>
                <w:sz w:val="18"/>
              </w:rPr>
            </w:pPr>
            <w:r>
              <w:rPr>
                <w:rFonts w:ascii="Microsoft YaHei UI" w:eastAsia="Microsoft YaHei UI" w:hint="eastAsia"/>
                <w:b/>
                <w:sz w:val="18"/>
              </w:rPr>
              <w:t>市</w:t>
            </w:r>
          </w:p>
        </w:tc>
        <w:tc>
          <w:tcPr>
            <w:tcW w:w="152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2EE107F" w14:textId="77777777" w:rsidR="00CF63C4" w:rsidRDefault="005C568D">
            <w:pPr>
              <w:pStyle w:val="TableParagraph"/>
              <w:spacing w:before="8" w:line="268" w:lineRule="auto"/>
              <w:ind w:left="320" w:right="1020"/>
              <w:rPr>
                <w:rFonts w:ascii="Microsoft YaHei UI" w:eastAsia="Microsoft YaHei UI"/>
                <w:b/>
                <w:sz w:val="18"/>
              </w:rPr>
            </w:pPr>
            <w:r>
              <w:rPr>
                <w:rFonts w:ascii="Microsoft YaHei UI" w:eastAsia="Microsoft YaHei UI" w:hint="eastAsia"/>
                <w:b/>
                <w:sz w:val="18"/>
              </w:rPr>
              <w:t>鄉鎮</w:t>
            </w:r>
          </w:p>
          <w:p w14:paraId="61FBB20D" w14:textId="77777777" w:rsidR="00CF63C4" w:rsidRDefault="005C568D">
            <w:pPr>
              <w:pStyle w:val="TableParagraph"/>
              <w:spacing w:before="3"/>
              <w:ind w:left="320"/>
              <w:rPr>
                <w:rFonts w:ascii="Microsoft YaHei UI" w:eastAsia="Microsoft YaHei UI"/>
                <w:b/>
                <w:sz w:val="18"/>
              </w:rPr>
            </w:pPr>
            <w:r>
              <w:rPr>
                <w:rFonts w:ascii="Microsoft YaHei UI" w:eastAsia="Microsoft YaHei UI" w:hint="eastAsia"/>
                <w:b/>
                <w:sz w:val="18"/>
              </w:rPr>
              <w:t>區</w:t>
            </w:r>
          </w:p>
        </w:tc>
        <w:tc>
          <w:tcPr>
            <w:tcW w:w="2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FEA755E" w14:textId="77777777" w:rsidR="00CF63C4" w:rsidRDefault="005C568D">
            <w:pPr>
              <w:pStyle w:val="TableParagraph"/>
              <w:spacing w:before="8" w:line="268" w:lineRule="auto"/>
              <w:ind w:left="60" w:right="-15"/>
              <w:rPr>
                <w:rFonts w:ascii="Microsoft YaHei UI" w:eastAsia="Microsoft YaHei UI"/>
                <w:b/>
                <w:sz w:val="18"/>
              </w:rPr>
            </w:pPr>
            <w:r>
              <w:rPr>
                <w:rFonts w:ascii="Microsoft YaHei UI" w:eastAsia="Microsoft YaHei UI" w:hint="eastAsia"/>
                <w:b/>
                <w:sz w:val="18"/>
              </w:rPr>
              <w:t>里鄰</w:t>
            </w:r>
          </w:p>
        </w:tc>
        <w:tc>
          <w:tcPr>
            <w:tcW w:w="317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0A5460E" w14:textId="77777777" w:rsidR="00CF63C4" w:rsidRDefault="005C568D">
            <w:pPr>
              <w:pStyle w:val="TableParagraph"/>
              <w:spacing w:before="8" w:line="268" w:lineRule="auto"/>
              <w:ind w:left="1896" w:right="913"/>
              <w:rPr>
                <w:rFonts w:ascii="Microsoft YaHei UI" w:eastAsia="Microsoft YaHei UI"/>
                <w:b/>
                <w:sz w:val="18"/>
              </w:rPr>
            </w:pPr>
            <w:r>
              <w:rPr>
                <w:rFonts w:ascii="Microsoft YaHei UI" w:eastAsia="Microsoft YaHei UI" w:hint="eastAsia"/>
                <w:b/>
                <w:spacing w:val="-2"/>
                <w:sz w:val="18"/>
              </w:rPr>
              <w:t>路街</w:t>
            </w:r>
            <w:r>
              <w:rPr>
                <w:rFonts w:ascii="Microsoft YaHei UI" w:eastAsia="Microsoft YaHei UI" w:hint="eastAsia"/>
                <w:b/>
                <w:sz w:val="18"/>
              </w:rPr>
              <w:t>段</w:t>
            </w:r>
          </w:p>
          <w:p w14:paraId="4F7D55AF" w14:textId="77777777" w:rsidR="00CF63C4" w:rsidRDefault="005C568D">
            <w:pPr>
              <w:pStyle w:val="TableParagraph"/>
              <w:spacing w:before="3"/>
              <w:ind w:left="1896"/>
              <w:rPr>
                <w:rFonts w:ascii="Microsoft YaHei UI" w:eastAsia="Microsoft YaHei UI"/>
                <w:b/>
                <w:sz w:val="18"/>
              </w:rPr>
            </w:pPr>
            <w:r>
              <w:rPr>
                <w:rFonts w:ascii="Microsoft YaHei UI" w:eastAsia="Microsoft YaHei UI" w:hint="eastAsia"/>
                <w:b/>
                <w:sz w:val="18"/>
              </w:rPr>
              <w:t>巷</w:t>
            </w:r>
          </w:p>
        </w:tc>
        <w:tc>
          <w:tcPr>
            <w:tcW w:w="113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164D092C" w14:textId="77777777" w:rsidR="00CF63C4" w:rsidRDefault="005C568D">
            <w:pPr>
              <w:pStyle w:val="TableParagraph"/>
              <w:spacing w:before="8" w:line="268" w:lineRule="auto"/>
              <w:ind w:left="527" w:right="399"/>
              <w:jc w:val="center"/>
              <w:rPr>
                <w:rFonts w:ascii="Microsoft YaHei UI" w:eastAsia="Microsoft YaHei UI"/>
                <w:b/>
                <w:sz w:val="18"/>
              </w:rPr>
            </w:pPr>
            <w:r>
              <w:rPr>
                <w:rFonts w:ascii="Microsoft YaHei UI" w:eastAsia="Microsoft YaHei UI" w:hint="eastAsia"/>
                <w:b/>
                <w:sz w:val="18"/>
              </w:rPr>
              <w:t>弄號</w:t>
            </w:r>
          </w:p>
          <w:p w14:paraId="2465945C" w14:textId="77777777" w:rsidR="00CF63C4" w:rsidRDefault="005C568D">
            <w:pPr>
              <w:pStyle w:val="TableParagraph"/>
              <w:spacing w:before="3"/>
              <w:ind w:left="125"/>
              <w:jc w:val="center"/>
              <w:rPr>
                <w:rFonts w:ascii="Microsoft YaHei UI" w:eastAsia="Microsoft YaHei UI"/>
                <w:b/>
                <w:sz w:val="18"/>
              </w:rPr>
            </w:pPr>
            <w:r>
              <w:rPr>
                <w:rFonts w:ascii="Microsoft YaHei UI" w:eastAsia="Microsoft YaHei UI" w:hint="eastAsia"/>
                <w:b/>
                <w:sz w:val="18"/>
              </w:rPr>
              <w:t>樓</w:t>
            </w:r>
          </w:p>
        </w:tc>
      </w:tr>
      <w:tr w:rsidR="00CF63C4" w14:paraId="459594B2" w14:textId="77777777">
        <w:trPr>
          <w:trHeight w:val="577"/>
        </w:trPr>
        <w:tc>
          <w:tcPr>
            <w:tcW w:w="611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19199D6" w14:textId="77777777" w:rsidR="00CF63C4" w:rsidRDefault="00CF63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9C78873" w14:textId="77777777" w:rsidR="00CF63C4" w:rsidRDefault="005C568D">
            <w:pPr>
              <w:pStyle w:val="TableParagraph"/>
              <w:spacing w:before="93"/>
              <w:ind w:left="200"/>
              <w:rPr>
                <w:rFonts w:ascii="Microsoft YaHei UI" w:eastAsia="Microsoft YaHei UI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9"/>
                <w:sz w:val="20"/>
              </w:rPr>
              <w:t>中</w:t>
            </w:r>
          </w:p>
        </w:tc>
        <w:tc>
          <w:tcPr>
            <w:tcW w:w="5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6CA7838" w14:textId="77777777" w:rsidR="00CF63C4" w:rsidRDefault="005C568D">
            <w:pPr>
              <w:pStyle w:val="TableParagraph"/>
              <w:spacing w:before="93"/>
              <w:ind w:left="139"/>
              <w:rPr>
                <w:rFonts w:ascii="Microsoft YaHei UI" w:eastAsia="Microsoft YaHei UI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9"/>
                <w:sz w:val="20"/>
              </w:rPr>
              <w:t>華</w:t>
            </w:r>
          </w:p>
        </w:tc>
        <w:tc>
          <w:tcPr>
            <w:tcW w:w="6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072F163" w14:textId="77777777" w:rsidR="00CF63C4" w:rsidRDefault="005C568D">
            <w:pPr>
              <w:pStyle w:val="TableParagraph"/>
              <w:spacing w:before="93"/>
              <w:ind w:left="206"/>
              <w:rPr>
                <w:rFonts w:ascii="Microsoft YaHei UI" w:eastAsia="Microsoft YaHei UI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9"/>
                <w:sz w:val="20"/>
              </w:rPr>
              <w:t>民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4A30BCD" w14:textId="77777777" w:rsidR="00CF63C4" w:rsidRDefault="005C568D">
            <w:pPr>
              <w:pStyle w:val="TableParagraph"/>
              <w:spacing w:before="93"/>
              <w:ind w:left="206"/>
              <w:rPr>
                <w:rFonts w:ascii="Microsoft YaHei UI" w:eastAsia="Microsoft YaHei UI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9"/>
                <w:sz w:val="20"/>
              </w:rPr>
              <w:t>國</w:t>
            </w:r>
          </w:p>
        </w:tc>
        <w:tc>
          <w:tcPr>
            <w:tcW w:w="74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E089117" w14:textId="77777777" w:rsidR="00CF63C4" w:rsidRDefault="00CF63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9B2E795" w14:textId="77777777" w:rsidR="00CF63C4" w:rsidRDefault="005C568D">
            <w:pPr>
              <w:pStyle w:val="TableParagraph"/>
              <w:spacing w:before="93"/>
              <w:ind w:right="215"/>
              <w:jc w:val="center"/>
              <w:rPr>
                <w:rFonts w:ascii="Microsoft YaHei UI" w:eastAsia="Microsoft YaHei UI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9"/>
                <w:sz w:val="20"/>
              </w:rPr>
              <w:t>年</w:t>
            </w:r>
          </w:p>
        </w:tc>
        <w:tc>
          <w:tcPr>
            <w:tcW w:w="2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F6B433A" w14:textId="77777777" w:rsidR="00CF63C4" w:rsidRDefault="00CF63C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0FEEAE7" w14:textId="77777777" w:rsidR="00CF63C4" w:rsidRDefault="005C568D">
            <w:pPr>
              <w:pStyle w:val="TableParagraph"/>
              <w:spacing w:before="93"/>
              <w:ind w:right="579"/>
              <w:jc w:val="center"/>
              <w:rPr>
                <w:rFonts w:ascii="Microsoft YaHei UI" w:eastAsia="Microsoft YaHei UI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9"/>
                <w:sz w:val="20"/>
              </w:rPr>
              <w:t>月</w:t>
            </w:r>
          </w:p>
        </w:tc>
        <w:tc>
          <w:tcPr>
            <w:tcW w:w="1132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3E8669CC" w14:textId="77777777" w:rsidR="00CF63C4" w:rsidRDefault="005C568D">
            <w:pPr>
              <w:pStyle w:val="TableParagraph"/>
              <w:spacing w:before="93"/>
              <w:ind w:left="126"/>
              <w:rPr>
                <w:rFonts w:ascii="Microsoft YaHei UI" w:eastAsia="Microsoft YaHei UI"/>
                <w:b/>
                <w:sz w:val="20"/>
              </w:rPr>
            </w:pPr>
            <w:r>
              <w:rPr>
                <w:rFonts w:ascii="Microsoft YaHei UI" w:eastAsia="Microsoft YaHei UI" w:hint="eastAsia"/>
                <w:b/>
                <w:w w:val="99"/>
                <w:sz w:val="20"/>
              </w:rPr>
              <w:t>日</w:t>
            </w:r>
          </w:p>
        </w:tc>
      </w:tr>
      <w:tr w:rsidR="00CF63C4" w14:paraId="447FD492" w14:textId="77777777">
        <w:trPr>
          <w:trHeight w:val="3535"/>
        </w:trPr>
        <w:tc>
          <w:tcPr>
            <w:tcW w:w="9928" w:type="dxa"/>
            <w:gridSpan w:val="15"/>
            <w:tcBorders>
              <w:top w:val="single" w:sz="6" w:space="0" w:color="000000"/>
              <w:bottom w:val="single" w:sz="6" w:space="0" w:color="000000"/>
            </w:tcBorders>
          </w:tcPr>
          <w:p w14:paraId="1676457C" w14:textId="77777777" w:rsidR="00CF63C4" w:rsidRDefault="005C568D">
            <w:pPr>
              <w:pStyle w:val="TableParagraph"/>
              <w:spacing w:line="264" w:lineRule="exact"/>
              <w:ind w:left="92"/>
              <w:rPr>
                <w:rFonts w:ascii="Microsoft YaHei UI" w:eastAsia="Microsoft YaHei UI"/>
                <w:b/>
                <w:sz w:val="18"/>
              </w:rPr>
            </w:pPr>
            <w:r>
              <w:rPr>
                <w:rFonts w:ascii="Microsoft YaHei UI" w:eastAsia="Microsoft YaHei UI" w:hint="eastAsia"/>
                <w:b/>
                <w:sz w:val="18"/>
              </w:rPr>
              <w:t>本機關採匯入帳戶撥付款項，請具領人正楷填寫本領據，</w:t>
            </w:r>
            <w:r>
              <w:rPr>
                <w:rFonts w:ascii="Microsoft YaHei UI" w:eastAsia="Microsoft YaHei UI" w:hint="eastAsia"/>
                <w:b/>
                <w:sz w:val="18"/>
                <w:u w:val="single"/>
              </w:rPr>
              <w:t>並惠請提供存摺封面影本</w:t>
            </w:r>
            <w:r>
              <w:rPr>
                <w:rFonts w:ascii="Microsoft YaHei UI" w:eastAsia="Microsoft YaHei UI" w:hint="eastAsia"/>
                <w:b/>
                <w:sz w:val="18"/>
              </w:rPr>
              <w:t>，俾憑核對，避免延誤撥款期程。</w:t>
            </w:r>
          </w:p>
          <w:p w14:paraId="52547133" w14:textId="77777777" w:rsidR="00CF63C4" w:rsidRDefault="005C568D">
            <w:pPr>
              <w:pStyle w:val="TableParagraph"/>
              <w:tabs>
                <w:tab w:val="left" w:pos="4495"/>
                <w:tab w:val="left" w:pos="8194"/>
                <w:tab w:val="left" w:pos="9842"/>
              </w:tabs>
              <w:spacing w:before="123" w:line="410" w:lineRule="auto"/>
              <w:ind w:left="92" w:right="38"/>
              <w:rPr>
                <w:sz w:val="20"/>
              </w:rPr>
            </w:pPr>
            <w:r>
              <w:rPr>
                <w:w w:val="95"/>
                <w:sz w:val="20"/>
              </w:rPr>
              <w:t>帳戶名稱：</w:t>
            </w:r>
            <w:r>
              <w:rPr>
                <w:rFonts w:ascii="Times New Roman" w:eastAsia="Times New Roman"/>
                <w:w w:val="95"/>
                <w:sz w:val="20"/>
                <w:u w:val="single"/>
              </w:rPr>
              <w:tab/>
            </w:r>
            <w:r>
              <w:rPr>
                <w:rFonts w:ascii="Times New Roman" w:eastAsia="Times New Roman"/>
                <w:w w:val="95"/>
                <w:sz w:val="20"/>
                <w:u w:val="single"/>
              </w:rPr>
              <w:tab/>
            </w:r>
            <w:r>
              <w:rPr>
                <w:rFonts w:ascii="Times New Roman" w:eastAsia="Times New Roman"/>
                <w:w w:val="95"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 xml:space="preserve">                                                                                      </w:t>
            </w:r>
            <w:r>
              <w:rPr>
                <w:sz w:val="20"/>
              </w:rPr>
              <w:t>金融機構名稱：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z w:val="20"/>
              </w:rPr>
              <w:t>銀行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郵局</w:t>
            </w:r>
            <w:r>
              <w:rPr>
                <w:rFonts w:ascii="Times New Roman" w:eastAsia="Times New Roman"/>
                <w:sz w:val="20"/>
                <w:u w:val="single"/>
              </w:rPr>
              <w:tab/>
            </w:r>
            <w:r>
              <w:rPr>
                <w:sz w:val="20"/>
              </w:rPr>
              <w:t>分行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支局</w:t>
            </w:r>
          </w:p>
          <w:p w14:paraId="0C87927D" w14:textId="77777777" w:rsidR="00CF63C4" w:rsidRDefault="005C568D">
            <w:pPr>
              <w:pStyle w:val="TableParagraph"/>
              <w:tabs>
                <w:tab w:val="left" w:pos="9139"/>
              </w:tabs>
              <w:spacing w:before="2" w:line="309" w:lineRule="auto"/>
              <w:ind w:left="92" w:right="741"/>
              <w:rPr>
                <w:sz w:val="20"/>
              </w:rPr>
            </w:pPr>
            <w:r>
              <w:rPr>
                <w:w w:val="95"/>
                <w:sz w:val="20"/>
              </w:rPr>
              <w:t>銀行</w:t>
            </w:r>
            <w:r>
              <w:rPr>
                <w:w w:val="95"/>
                <w:sz w:val="20"/>
              </w:rPr>
              <w:t>/</w:t>
            </w:r>
            <w:r>
              <w:rPr>
                <w:w w:val="95"/>
                <w:sz w:val="20"/>
              </w:rPr>
              <w:t>郵局帳號：</w:t>
            </w:r>
            <w:r>
              <w:rPr>
                <w:rFonts w:ascii="Times New Roman" w:eastAsia="Times New Roman"/>
                <w:w w:val="95"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 xml:space="preserve">                                                                          </w:t>
            </w:r>
            <w:r>
              <w:rPr>
                <w:sz w:val="20"/>
              </w:rPr>
              <w:t>個人資料蒐集、處理及利用告知事項：</w:t>
            </w:r>
          </w:p>
          <w:p w14:paraId="480B7A89" w14:textId="77777777" w:rsidR="00CF63C4" w:rsidRDefault="005C568D">
            <w:pPr>
              <w:pStyle w:val="TableParagraph"/>
              <w:spacing w:before="29" w:line="336" w:lineRule="auto"/>
              <w:ind w:left="92" w:right="190"/>
              <w:rPr>
                <w:sz w:val="20"/>
              </w:rPr>
            </w:pPr>
            <w:r>
              <w:rPr>
                <w:w w:val="95"/>
                <w:sz w:val="20"/>
              </w:rPr>
              <w:t>本機構為給付報酬等費用目的，於本收據蒐集之個人資料，僅供本機構存續期間及地區內進行必要之會計帳務</w:t>
            </w:r>
            <w:r>
              <w:rPr>
                <w:spacing w:val="182"/>
                <w:sz w:val="20"/>
              </w:rPr>
              <w:t xml:space="preserve"> </w:t>
            </w:r>
            <w:r>
              <w:rPr>
                <w:sz w:val="20"/>
              </w:rPr>
              <w:t>處理及利用，並與您進行帳務資料之聯繫。</w:t>
            </w:r>
          </w:p>
          <w:p w14:paraId="7B68AB4A" w14:textId="77777777" w:rsidR="00CF63C4" w:rsidRDefault="005C568D">
            <w:pPr>
              <w:pStyle w:val="TableParagraph"/>
              <w:spacing w:before="2"/>
              <w:ind w:left="92"/>
              <w:rPr>
                <w:sz w:val="20"/>
              </w:rPr>
            </w:pPr>
            <w:r>
              <w:rPr>
                <w:w w:val="95"/>
                <w:sz w:val="20"/>
              </w:rPr>
              <w:t>以上欄位為必要欄位，如您未完成填寫，將無法完成帳務及稅務作業。您得依個人資料保護法第</w:t>
            </w:r>
            <w:r>
              <w:rPr>
                <w:spacing w:val="150"/>
                <w:sz w:val="20"/>
              </w:rPr>
              <w:t xml:space="preserve"> </w:t>
            </w:r>
            <w:r>
              <w:rPr>
                <w:rFonts w:ascii="Times New Roman" w:eastAsia="Times New Roman"/>
                <w:w w:val="95"/>
                <w:sz w:val="20"/>
              </w:rPr>
              <w:t>3</w:t>
            </w:r>
            <w:r>
              <w:rPr>
                <w:rFonts w:ascii="Times New Roman" w:eastAsia="Times New Roman"/>
                <w:spacing w:val="77"/>
                <w:sz w:val="20"/>
              </w:rPr>
              <w:t xml:space="preserve">  </w:t>
            </w:r>
            <w:r>
              <w:rPr>
                <w:w w:val="95"/>
                <w:sz w:val="20"/>
              </w:rPr>
              <w:t>條就您的個</w:t>
            </w:r>
          </w:p>
          <w:p w14:paraId="798027B2" w14:textId="77777777" w:rsidR="00CF63C4" w:rsidRDefault="005C568D">
            <w:pPr>
              <w:pStyle w:val="TableParagraph"/>
              <w:spacing w:before="193"/>
              <w:ind w:left="92"/>
              <w:rPr>
                <w:sz w:val="20"/>
              </w:rPr>
            </w:pPr>
            <w:r>
              <w:rPr>
                <w:sz w:val="20"/>
              </w:rPr>
              <w:t>人資料行使當事人權利，行使方式請洽本校會計室。</w:t>
            </w:r>
          </w:p>
        </w:tc>
      </w:tr>
    </w:tbl>
    <w:p w14:paraId="770AB715" w14:textId="77777777" w:rsidR="00CF63C4" w:rsidRDefault="00CF63C4">
      <w:pPr>
        <w:pStyle w:val="a3"/>
        <w:rPr>
          <w:rFonts w:ascii="Times New Roman"/>
          <w:sz w:val="12"/>
        </w:rPr>
      </w:pPr>
    </w:p>
    <w:p w14:paraId="711E9CDB" w14:textId="77777777" w:rsidR="00CF63C4" w:rsidRDefault="005C568D">
      <w:pPr>
        <w:pStyle w:val="a3"/>
        <w:spacing w:before="78"/>
        <w:ind w:left="1040"/>
      </w:pPr>
      <w:r>
        <w:rPr>
          <w:w w:val="95"/>
        </w:rPr>
        <w:t>說明：</w:t>
      </w:r>
      <w:r>
        <w:rPr>
          <w:rFonts w:ascii="Times New Roman" w:eastAsia="Times New Roman"/>
          <w:w w:val="95"/>
        </w:rPr>
        <w:t>1.</w:t>
      </w:r>
      <w:r>
        <w:rPr>
          <w:w w:val="95"/>
        </w:rPr>
        <w:t>凡非本學院固定職工所領款項，得以此領據作為其收款證明。</w:t>
      </w:r>
    </w:p>
    <w:p w14:paraId="3E74840E" w14:textId="77777777" w:rsidR="00CF63C4" w:rsidRDefault="005C568D">
      <w:pPr>
        <w:pStyle w:val="a3"/>
        <w:spacing w:before="103"/>
        <w:ind w:left="1570"/>
      </w:pPr>
      <w:r>
        <w:rPr>
          <w:rFonts w:ascii="Times New Roman" w:eastAsia="Times New Roman"/>
        </w:rPr>
        <w:t>2.</w:t>
      </w:r>
      <w:r>
        <w:t>具領人必須親自簽名或蓋章。</w:t>
      </w:r>
    </w:p>
    <w:sectPr w:rsidR="00CF63C4">
      <w:type w:val="continuous"/>
      <w:pgSz w:w="11910" w:h="16840"/>
      <w:pgMar w:top="1580" w:right="9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63C4"/>
    <w:rsid w:val="005C568D"/>
    <w:rsid w:val="00CF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BDC355"/>
  <w15:docId w15:val="{D498649A-3FC3-4E04-88D1-5E4C571E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2022-11-24T03:38:00Z</dcterms:created>
  <dcterms:modified xsi:type="dcterms:W3CDTF">2022-11-24T03:41:00Z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2022-11-24T00:00:00Z</vt:filetime>
  </property>
</Properties>
</file>