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854" w:rsidRPr="00F32854" w:rsidRDefault="00F32854" w:rsidP="00F32854">
      <w:pPr>
        <w:spacing w:line="480" w:lineRule="exact"/>
        <w:jc w:val="center"/>
        <w:rPr>
          <w:rFonts w:ascii="微軟正黑體" w:eastAsia="微軟正黑體" w:hAnsi="微軟正黑體" w:hint="eastAsia"/>
          <w:b/>
          <w:sz w:val="40"/>
          <w:szCs w:val="40"/>
        </w:rPr>
      </w:pPr>
      <w:r w:rsidRPr="00F32854">
        <w:rPr>
          <w:rFonts w:ascii="微軟正黑體" w:eastAsia="微軟正黑體" w:hAnsi="微軟正黑體" w:hint="eastAsia"/>
          <w:b/>
          <w:sz w:val="40"/>
          <w:szCs w:val="40"/>
        </w:rPr>
        <w:t>復興藝術實驗學院兼任教師聘約</w:t>
      </w:r>
    </w:p>
    <w:p w:rsidR="00F32854" w:rsidRPr="00F32854" w:rsidRDefault="00F32854" w:rsidP="00F32854">
      <w:pPr>
        <w:spacing w:line="360" w:lineRule="exact"/>
        <w:rPr>
          <w:rFonts w:ascii="微軟正黑體" w:eastAsia="微軟正黑體" w:hAnsi="微軟正黑體"/>
          <w:szCs w:val="24"/>
        </w:rPr>
      </w:pPr>
      <w:r w:rsidRPr="00F32854">
        <w:rPr>
          <w:rFonts w:ascii="微軟正黑體" w:eastAsia="微軟正黑體" w:hAnsi="微軟正黑體"/>
          <w:szCs w:val="24"/>
        </w:rPr>
        <w:t xml:space="preserve"> </w:t>
      </w:r>
    </w:p>
    <w:p w:rsidR="00F32854" w:rsidRDefault="00F32854" w:rsidP="00F32854">
      <w:pPr>
        <w:pStyle w:val="a3"/>
        <w:numPr>
          <w:ilvl w:val="0"/>
          <w:numId w:val="1"/>
        </w:numPr>
        <w:spacing w:line="360" w:lineRule="exact"/>
        <w:ind w:leftChars="0" w:left="1134" w:hanging="1134"/>
        <w:rPr>
          <w:rFonts w:ascii="微軟正黑體" w:eastAsia="微軟正黑體" w:hAnsi="微軟正黑體"/>
          <w:szCs w:val="24"/>
        </w:rPr>
      </w:pPr>
      <w:r w:rsidRPr="00F32854">
        <w:rPr>
          <w:rFonts w:ascii="微軟正黑體" w:eastAsia="微軟正黑體" w:hAnsi="微軟正黑體" w:hint="eastAsia"/>
          <w:szCs w:val="24"/>
        </w:rPr>
        <w:t>兼任教師（含專業技術人員）應</w:t>
      </w:r>
      <w:proofErr w:type="gramStart"/>
      <w:r w:rsidRPr="00F32854">
        <w:rPr>
          <w:rFonts w:ascii="微軟正黑體" w:eastAsia="微軟正黑體" w:hAnsi="微軟正黑體" w:hint="eastAsia"/>
          <w:szCs w:val="24"/>
        </w:rPr>
        <w:t>遵守本聘約</w:t>
      </w:r>
      <w:proofErr w:type="gramEnd"/>
      <w:r w:rsidRPr="00F32854">
        <w:rPr>
          <w:rFonts w:ascii="微軟正黑體" w:eastAsia="微軟正黑體" w:hAnsi="微軟正黑體" w:hint="eastAsia"/>
          <w:szCs w:val="24"/>
        </w:rPr>
        <w:t>規定。</w:t>
      </w:r>
    </w:p>
    <w:p w:rsidR="00F32854" w:rsidRDefault="00F32854" w:rsidP="00F32854">
      <w:pPr>
        <w:pStyle w:val="a3"/>
        <w:numPr>
          <w:ilvl w:val="0"/>
          <w:numId w:val="1"/>
        </w:numPr>
        <w:spacing w:line="360" w:lineRule="exact"/>
        <w:ind w:leftChars="0" w:left="1134" w:hanging="1134"/>
        <w:rPr>
          <w:rFonts w:ascii="微軟正黑體" w:eastAsia="微軟正黑體" w:hAnsi="微軟正黑體"/>
          <w:szCs w:val="24"/>
        </w:rPr>
      </w:pPr>
      <w:r w:rsidRPr="00F32854">
        <w:rPr>
          <w:rFonts w:ascii="微軟正黑體" w:eastAsia="微軟正黑體" w:hAnsi="微軟正黑體" w:hint="eastAsia"/>
          <w:szCs w:val="24"/>
        </w:rPr>
        <w:t>兼任教師收到聘書後，應於</w:t>
      </w:r>
      <w:r w:rsidRPr="00E2389B">
        <w:rPr>
          <w:rFonts w:ascii="微軟正黑體" w:eastAsia="微軟正黑體" w:hAnsi="微軟正黑體" w:hint="eastAsia"/>
          <w:color w:val="FF0000"/>
          <w:szCs w:val="24"/>
        </w:rPr>
        <w:t>二</w:t>
      </w:r>
      <w:proofErr w:type="gramStart"/>
      <w:r w:rsidRPr="00E2389B">
        <w:rPr>
          <w:rFonts w:ascii="微軟正黑體" w:eastAsia="微軟正黑體" w:hAnsi="微軟正黑體" w:hint="eastAsia"/>
          <w:color w:val="FF0000"/>
          <w:szCs w:val="24"/>
        </w:rPr>
        <w:t>週</w:t>
      </w:r>
      <w:proofErr w:type="gramEnd"/>
      <w:r w:rsidRPr="00E2389B">
        <w:rPr>
          <w:rFonts w:ascii="微軟正黑體" w:eastAsia="微軟正黑體" w:hAnsi="微軟正黑體" w:hint="eastAsia"/>
          <w:color w:val="FF0000"/>
          <w:szCs w:val="24"/>
        </w:rPr>
        <w:t>內將聘書回條簽名後送交人事室</w:t>
      </w:r>
      <w:r w:rsidRPr="00F32854">
        <w:rPr>
          <w:rFonts w:ascii="微軟正黑體" w:eastAsia="微軟正黑體" w:hAnsi="微軟正黑體" w:hint="eastAsia"/>
          <w:szCs w:val="24"/>
        </w:rPr>
        <w:t>。如不應聘，應將聘書退還註銷。</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在其他公、私立機關、學校或機構服務者，應主動告知本校，並應於授課學期全校上課開始日前徵得服務單位之同意，始得在本校兼課。如未徵得服務單位同意或服務單位函知本校不予同意時，應繳回聘書，註銷之。</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szCs w:val="24"/>
        </w:rPr>
      </w:pPr>
      <w:r w:rsidRPr="00F32854">
        <w:rPr>
          <w:rFonts w:ascii="微軟正黑體" w:eastAsia="微軟正黑體" w:hAnsi="微軟正黑體" w:hint="eastAsia"/>
          <w:szCs w:val="24"/>
        </w:rPr>
        <w:t>兼任教師聘任後，因學生選課人數未達開課標準，致無授課需求時，本校應敘明理由以書面通知終止聘約。兼任教師應聘後，因故需終止聘約時，應以電子郵件或書面通知本校。</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兼任教師之待遇以鐘點費計付，授課期間按月直接撥入學校指定金融機構或郵局之個人帳戶。鐘點費發給標準及發給方式，依</w:t>
      </w:r>
      <w:r w:rsidR="00E2389B">
        <w:rPr>
          <w:rFonts w:ascii="微軟正黑體" w:eastAsia="微軟正黑體" w:hAnsi="微軟正黑體" w:hint="eastAsia"/>
          <w:szCs w:val="24"/>
        </w:rPr>
        <w:t>復興藝術實驗學院</w:t>
      </w:r>
      <w:r w:rsidRPr="00F32854">
        <w:rPr>
          <w:rFonts w:ascii="微軟正黑體" w:eastAsia="微軟正黑體" w:hAnsi="微軟正黑體" w:hint="eastAsia"/>
          <w:szCs w:val="24"/>
        </w:rPr>
        <w:t>教師鐘點費發給辦法辦理。</w:t>
      </w:r>
      <w:r w:rsidRPr="00E2389B">
        <w:rPr>
          <w:rFonts w:ascii="微軟正黑體" w:eastAsia="微軟正黑體" w:hAnsi="微軟正黑體" w:hint="eastAsia"/>
          <w:color w:val="FF0000"/>
          <w:szCs w:val="24"/>
        </w:rPr>
        <w:t>如因天然災害停止上班上課或國定假日致無實際授課，鐘點費照發</w:t>
      </w:r>
      <w:r w:rsidRPr="00F32854">
        <w:rPr>
          <w:rFonts w:ascii="微軟正黑體" w:eastAsia="微軟正黑體" w:hAnsi="微軟正黑體" w:hint="eastAsia"/>
          <w:szCs w:val="24"/>
        </w:rPr>
        <w:t>。</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w:t>
      </w:r>
      <w:proofErr w:type="gramStart"/>
      <w:r w:rsidRPr="00F32854">
        <w:rPr>
          <w:rFonts w:ascii="微軟正黑體" w:eastAsia="微軟正黑體" w:hAnsi="微軟正黑體" w:hint="eastAsia"/>
          <w:szCs w:val="24"/>
        </w:rPr>
        <w:t>教師於聘約</w:t>
      </w:r>
      <w:proofErr w:type="gramEnd"/>
      <w:r w:rsidRPr="00F32854">
        <w:rPr>
          <w:rFonts w:ascii="微軟正黑體" w:eastAsia="微軟正黑體" w:hAnsi="微軟正黑體" w:hint="eastAsia"/>
          <w:szCs w:val="24"/>
        </w:rPr>
        <w:t>有效期間之勞工保險、就業保險、全民健康保險、勞工退休金等相關事宜，依專科以上學校兼任教師聘任辦法及其他相關法令規定辦理。勞工保險、全民健康保險之自付保費部分，由本校自鐘點費代扣，如無法足額代扣，兼任教師應至本校出納組繳納不足之金額。</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應據實填寫保險及退休相關調查事項，如遇保險或本職身分變更時應履行通知義務，如未立即辦理，以致影響個人權益，由兼任教師自行負責。如有登載不實以致損及本校權益，兼任教師應負擔損害賠償或其他相關法律責任。</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szCs w:val="24"/>
        </w:rPr>
      </w:pPr>
      <w:r w:rsidRPr="00F32854">
        <w:rPr>
          <w:rFonts w:ascii="微軟正黑體" w:eastAsia="微軟正黑體" w:hAnsi="微軟正黑體" w:hint="eastAsia"/>
          <w:szCs w:val="24"/>
        </w:rPr>
        <w:t>兼任教師請假</w:t>
      </w:r>
      <w:proofErr w:type="gramStart"/>
      <w:r w:rsidRPr="00F32854">
        <w:rPr>
          <w:rFonts w:ascii="微軟正黑體" w:eastAsia="微軟正黑體" w:hAnsi="微軟正黑體" w:hint="eastAsia"/>
          <w:szCs w:val="24"/>
        </w:rPr>
        <w:t>之假別</w:t>
      </w:r>
      <w:proofErr w:type="gramEnd"/>
      <w:r w:rsidRPr="00F32854">
        <w:rPr>
          <w:rFonts w:ascii="微軟正黑體" w:eastAsia="微軟正黑體" w:hAnsi="微軟正黑體" w:hint="eastAsia"/>
          <w:szCs w:val="24"/>
        </w:rPr>
        <w:t>、日數，以及補課、代課鐘點費等相關事宜，依專科以上學校兼任教師聘任辦法第十七條規定辦理。因故不克到校授課，應事先告知學生、聘任單位及教務處，並</w:t>
      </w:r>
      <w:r w:rsidRPr="0009465F">
        <w:rPr>
          <w:rFonts w:ascii="微軟正黑體" w:eastAsia="微軟正黑體" w:hAnsi="微軟正黑體" w:hint="eastAsia"/>
          <w:color w:val="FF0000"/>
          <w:szCs w:val="24"/>
        </w:rPr>
        <w:t>至遲於上課前二</w:t>
      </w:r>
      <w:proofErr w:type="gramStart"/>
      <w:r w:rsidRPr="0009465F">
        <w:rPr>
          <w:rFonts w:ascii="微軟正黑體" w:eastAsia="微軟正黑體" w:hAnsi="微軟正黑體" w:hint="eastAsia"/>
          <w:color w:val="FF0000"/>
          <w:szCs w:val="24"/>
        </w:rPr>
        <w:t>個</w:t>
      </w:r>
      <w:proofErr w:type="gramEnd"/>
      <w:r w:rsidRPr="0009465F">
        <w:rPr>
          <w:rFonts w:ascii="微軟正黑體" w:eastAsia="微軟正黑體" w:hAnsi="微軟正黑體" w:hint="eastAsia"/>
          <w:color w:val="FF0000"/>
          <w:szCs w:val="24"/>
        </w:rPr>
        <w:t>工作日登入本校請假系統辦理請假手續</w:t>
      </w:r>
      <w:r w:rsidRPr="00F32854">
        <w:rPr>
          <w:rFonts w:ascii="微軟正黑體" w:eastAsia="微軟正黑體" w:hAnsi="微軟正黑體" w:hint="eastAsia"/>
          <w:szCs w:val="24"/>
        </w:rPr>
        <w:t>，所遺課</w:t>
      </w:r>
      <w:proofErr w:type="gramStart"/>
      <w:r w:rsidRPr="00F32854">
        <w:rPr>
          <w:rFonts w:ascii="微軟正黑體" w:eastAsia="微軟正黑體" w:hAnsi="微軟正黑體" w:hint="eastAsia"/>
          <w:szCs w:val="24"/>
        </w:rPr>
        <w:t>務</w:t>
      </w:r>
      <w:proofErr w:type="gramEnd"/>
      <w:r w:rsidRPr="00F32854">
        <w:rPr>
          <w:rFonts w:ascii="微軟正黑體" w:eastAsia="微軟正黑體" w:hAnsi="微軟正黑體" w:hint="eastAsia"/>
          <w:szCs w:val="24"/>
        </w:rPr>
        <w:t>之調課、補課、代課，依本校規定辦理之。</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兼任教師應按時上課，勿遲到早退。除授課外，尚有批改作業及隨堂監考之職責。期中考或期末考不克到校監考者，應於</w:t>
      </w:r>
      <w:proofErr w:type="gramStart"/>
      <w:r w:rsidRPr="00F32854">
        <w:rPr>
          <w:rFonts w:ascii="微軟正黑體" w:eastAsia="微軟正黑體" w:hAnsi="微軟正黑體" w:hint="eastAsia"/>
          <w:szCs w:val="24"/>
        </w:rPr>
        <w:t>一週</w:t>
      </w:r>
      <w:proofErr w:type="gramEnd"/>
      <w:r w:rsidRPr="00F32854">
        <w:rPr>
          <w:rFonts w:ascii="微軟正黑體" w:eastAsia="微軟正黑體" w:hAnsi="微軟正黑體" w:hint="eastAsia"/>
          <w:szCs w:val="24"/>
        </w:rPr>
        <w:t>前通知教務處並依規定請假，由教務處安排適當人員監考。學生成績應於學校約定時間內上傳至教務管理系統。</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兼任教師於受聘</w:t>
      </w:r>
      <w:proofErr w:type="gramStart"/>
      <w:r w:rsidRPr="00F32854">
        <w:rPr>
          <w:rFonts w:ascii="微軟正黑體" w:eastAsia="微軟正黑體" w:hAnsi="微軟正黑體" w:hint="eastAsia"/>
          <w:szCs w:val="24"/>
        </w:rPr>
        <w:t>期間，</w:t>
      </w:r>
      <w:proofErr w:type="gramEnd"/>
      <w:r w:rsidRPr="00F32854">
        <w:rPr>
          <w:rFonts w:ascii="微軟正黑體" w:eastAsia="微軟正黑體" w:hAnsi="微軟正黑體" w:hint="eastAsia"/>
          <w:szCs w:val="24"/>
        </w:rPr>
        <w:t>享有下列權利：</w:t>
      </w:r>
    </w:p>
    <w:p w:rsidR="00F32854" w:rsidRPr="00F32854" w:rsidRDefault="00F32854" w:rsidP="004B5465">
      <w:pPr>
        <w:pStyle w:val="a3"/>
        <w:numPr>
          <w:ilvl w:val="1"/>
          <w:numId w:val="1"/>
        </w:numPr>
        <w:spacing w:line="360" w:lineRule="exact"/>
        <w:ind w:leftChars="0" w:left="1985" w:hanging="851"/>
        <w:rPr>
          <w:rFonts w:ascii="微軟正黑體" w:eastAsia="微軟正黑體" w:hAnsi="微軟正黑體" w:hint="eastAsia"/>
          <w:szCs w:val="24"/>
        </w:rPr>
      </w:pPr>
      <w:r w:rsidRPr="00F32854">
        <w:rPr>
          <w:rFonts w:ascii="微軟正黑體" w:eastAsia="微軟正黑體" w:hAnsi="微軟正黑體" w:hint="eastAsia"/>
          <w:szCs w:val="24"/>
        </w:rPr>
        <w:t>對學校教學及行政事項提供意見。</w:t>
      </w:r>
    </w:p>
    <w:p w:rsidR="00F32854" w:rsidRPr="00F32854" w:rsidRDefault="00F32854" w:rsidP="004B5465">
      <w:pPr>
        <w:pStyle w:val="a3"/>
        <w:numPr>
          <w:ilvl w:val="1"/>
          <w:numId w:val="1"/>
        </w:numPr>
        <w:spacing w:line="360" w:lineRule="exact"/>
        <w:ind w:leftChars="0" w:left="1985" w:hanging="851"/>
        <w:rPr>
          <w:rFonts w:ascii="微軟正黑體" w:eastAsia="微軟正黑體" w:hAnsi="微軟正黑體" w:hint="eastAsia"/>
          <w:szCs w:val="24"/>
        </w:rPr>
      </w:pPr>
      <w:r w:rsidRPr="00F32854">
        <w:rPr>
          <w:rFonts w:ascii="微軟正黑體" w:eastAsia="微軟正黑體" w:hAnsi="微軟正黑體" w:hint="eastAsia"/>
          <w:szCs w:val="24"/>
        </w:rPr>
        <w:t xml:space="preserve">享有待遇、請假、保險及退休金等依法令規定之權益。 </w:t>
      </w:r>
    </w:p>
    <w:p w:rsidR="00F32854" w:rsidRPr="00F32854" w:rsidRDefault="00F32854" w:rsidP="004B5465">
      <w:pPr>
        <w:pStyle w:val="a3"/>
        <w:numPr>
          <w:ilvl w:val="1"/>
          <w:numId w:val="1"/>
        </w:numPr>
        <w:spacing w:line="360" w:lineRule="exact"/>
        <w:ind w:leftChars="0" w:left="1985" w:hanging="851"/>
        <w:rPr>
          <w:rFonts w:ascii="微軟正黑體" w:eastAsia="微軟正黑體" w:hAnsi="微軟正黑體" w:hint="eastAsia"/>
          <w:szCs w:val="24"/>
        </w:rPr>
      </w:pPr>
      <w:r w:rsidRPr="00F32854">
        <w:rPr>
          <w:rFonts w:ascii="微軟正黑體" w:eastAsia="微軟正黑體" w:hAnsi="微軟正黑體" w:hint="eastAsia"/>
          <w:szCs w:val="24"/>
        </w:rPr>
        <w:t>對學校依專科以上學校兼任教師聘任辦法有關其個人終止聘約、停止聘約執行、待 遇、請假及退休金之措施，認為違法或不當致損害其權益者，得</w:t>
      </w:r>
      <w:proofErr w:type="gramStart"/>
      <w:r w:rsidRPr="00F32854">
        <w:rPr>
          <w:rFonts w:ascii="微軟正黑體" w:eastAsia="微軟正黑體" w:hAnsi="微軟正黑體" w:hint="eastAsia"/>
          <w:szCs w:val="24"/>
        </w:rPr>
        <w:t>準</w:t>
      </w:r>
      <w:proofErr w:type="gramEnd"/>
      <w:r w:rsidRPr="00F32854">
        <w:rPr>
          <w:rFonts w:ascii="微軟正黑體" w:eastAsia="微軟正黑體" w:hAnsi="微軟正黑體" w:hint="eastAsia"/>
          <w:szCs w:val="24"/>
        </w:rPr>
        <w:t>用教師法之申訴程 序，請求救濟。</w:t>
      </w:r>
    </w:p>
    <w:p w:rsidR="00F32854" w:rsidRPr="00F32854" w:rsidRDefault="00F32854" w:rsidP="004B5465">
      <w:pPr>
        <w:pStyle w:val="a3"/>
        <w:numPr>
          <w:ilvl w:val="1"/>
          <w:numId w:val="1"/>
        </w:numPr>
        <w:spacing w:line="360" w:lineRule="exact"/>
        <w:ind w:leftChars="0" w:left="1985" w:hanging="851"/>
        <w:rPr>
          <w:rFonts w:ascii="微軟正黑體" w:eastAsia="微軟正黑體" w:hAnsi="微軟正黑體" w:hint="eastAsia"/>
          <w:szCs w:val="24"/>
        </w:rPr>
      </w:pPr>
      <w:r w:rsidRPr="00F32854">
        <w:rPr>
          <w:rFonts w:ascii="微軟正黑體" w:eastAsia="微軟正黑體" w:hAnsi="微軟正黑體" w:hint="eastAsia"/>
          <w:szCs w:val="24"/>
        </w:rPr>
        <w:t>教師之教學依法令享有教學自主。</w:t>
      </w:r>
    </w:p>
    <w:p w:rsidR="00F32854" w:rsidRPr="009D4A9E" w:rsidRDefault="00F32854" w:rsidP="00AD1978">
      <w:pPr>
        <w:spacing w:line="360" w:lineRule="exact"/>
        <w:ind w:leftChars="500" w:left="1200"/>
        <w:rPr>
          <w:rFonts w:ascii="微軟正黑體" w:eastAsia="微軟正黑體" w:hAnsi="微軟正黑體" w:hint="eastAsia"/>
          <w:szCs w:val="24"/>
        </w:rPr>
      </w:pPr>
      <w:r w:rsidRPr="009D4A9E">
        <w:rPr>
          <w:rFonts w:ascii="微軟正黑體" w:eastAsia="微軟正黑體" w:hAnsi="微軟正黑體" w:hint="eastAsia"/>
          <w:szCs w:val="24"/>
        </w:rPr>
        <w:lastRenderedPageBreak/>
        <w:t>除法令另有規定者外，得拒絕參與教育行政機關或學校所指派與教學無關之工作或活動。</w:t>
      </w:r>
    </w:p>
    <w:p w:rsidR="00F32854" w:rsidRPr="00AD1978" w:rsidRDefault="00F32854" w:rsidP="00AD1978">
      <w:pPr>
        <w:spacing w:line="360" w:lineRule="exact"/>
        <w:ind w:leftChars="500" w:left="1200"/>
        <w:rPr>
          <w:rFonts w:ascii="微軟正黑體" w:eastAsia="微軟正黑體" w:hAnsi="微軟正黑體" w:hint="eastAsia"/>
          <w:szCs w:val="24"/>
        </w:rPr>
      </w:pPr>
      <w:r w:rsidRPr="00AD1978">
        <w:rPr>
          <w:rFonts w:ascii="微軟正黑體" w:eastAsia="微軟正黑體" w:hAnsi="微軟正黑體" w:hint="eastAsia"/>
          <w:szCs w:val="24"/>
        </w:rPr>
        <w:t>其他法令規定應享之權利。</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兼任教師於受聘</w:t>
      </w:r>
      <w:proofErr w:type="gramStart"/>
      <w:r w:rsidRPr="00F32854">
        <w:rPr>
          <w:rFonts w:ascii="微軟正黑體" w:eastAsia="微軟正黑體" w:hAnsi="微軟正黑體" w:hint="eastAsia"/>
          <w:szCs w:val="24"/>
        </w:rPr>
        <w:t>期間，</w:t>
      </w:r>
      <w:proofErr w:type="gramEnd"/>
      <w:r w:rsidRPr="00F32854">
        <w:rPr>
          <w:rFonts w:ascii="微軟正黑體" w:eastAsia="微軟正黑體" w:hAnsi="微軟正黑體" w:hint="eastAsia"/>
          <w:szCs w:val="24"/>
        </w:rPr>
        <w:t>負有下列義務：</w:t>
      </w:r>
    </w:p>
    <w:p w:rsidR="00F32854" w:rsidRPr="00F32854" w:rsidRDefault="00F32854" w:rsidP="00AD1978">
      <w:pPr>
        <w:pStyle w:val="a3"/>
        <w:numPr>
          <w:ilvl w:val="1"/>
          <w:numId w:val="1"/>
        </w:numPr>
        <w:spacing w:line="360" w:lineRule="exact"/>
        <w:ind w:leftChars="413" w:left="1838" w:hangingChars="353" w:hanging="847"/>
        <w:rPr>
          <w:rFonts w:ascii="微軟正黑體" w:eastAsia="微軟正黑體" w:hAnsi="微軟正黑體" w:hint="eastAsia"/>
          <w:szCs w:val="24"/>
        </w:rPr>
      </w:pPr>
      <w:r w:rsidRPr="00F32854">
        <w:rPr>
          <w:rFonts w:ascii="微軟正黑體" w:eastAsia="微軟正黑體" w:hAnsi="微軟正黑體" w:hint="eastAsia"/>
          <w:szCs w:val="24"/>
        </w:rPr>
        <w:t>遵守聘約規定，維護校譽。</w:t>
      </w:r>
    </w:p>
    <w:p w:rsidR="00F32854" w:rsidRPr="00F32854" w:rsidRDefault="00F32854" w:rsidP="00AD1978">
      <w:pPr>
        <w:pStyle w:val="a3"/>
        <w:numPr>
          <w:ilvl w:val="1"/>
          <w:numId w:val="1"/>
        </w:numPr>
        <w:spacing w:line="360" w:lineRule="exact"/>
        <w:ind w:leftChars="413" w:left="1838" w:hangingChars="353" w:hanging="847"/>
        <w:rPr>
          <w:rFonts w:ascii="微軟正黑體" w:eastAsia="微軟正黑體" w:hAnsi="微軟正黑體" w:hint="eastAsia"/>
          <w:szCs w:val="24"/>
        </w:rPr>
      </w:pPr>
      <w:r w:rsidRPr="00F32854">
        <w:rPr>
          <w:rFonts w:ascii="微軟正黑體" w:eastAsia="微軟正黑體" w:hAnsi="微軟正黑體" w:hint="eastAsia"/>
          <w:szCs w:val="24"/>
        </w:rPr>
        <w:t>積極維護學生受教之權益。</w:t>
      </w:r>
    </w:p>
    <w:p w:rsidR="00F32854" w:rsidRPr="00F32854" w:rsidRDefault="00F32854" w:rsidP="00AD1978">
      <w:pPr>
        <w:pStyle w:val="a3"/>
        <w:numPr>
          <w:ilvl w:val="1"/>
          <w:numId w:val="1"/>
        </w:numPr>
        <w:spacing w:line="360" w:lineRule="exact"/>
        <w:ind w:leftChars="413" w:left="1838" w:hangingChars="353" w:hanging="847"/>
        <w:rPr>
          <w:rFonts w:ascii="微軟正黑體" w:eastAsia="微軟正黑體" w:hAnsi="微軟正黑體" w:hint="eastAsia"/>
          <w:szCs w:val="24"/>
        </w:rPr>
      </w:pPr>
      <w:r w:rsidRPr="00F32854">
        <w:rPr>
          <w:rFonts w:ascii="微軟正黑體" w:eastAsia="微軟正黑體" w:hAnsi="微軟正黑體" w:hint="eastAsia"/>
          <w:szCs w:val="24"/>
        </w:rPr>
        <w:t>依有關法令及學校安排之課程，實施教學活動。</w:t>
      </w:r>
    </w:p>
    <w:p w:rsidR="00F32854" w:rsidRPr="00F32854" w:rsidRDefault="00F32854" w:rsidP="00AD1978">
      <w:pPr>
        <w:pStyle w:val="a3"/>
        <w:numPr>
          <w:ilvl w:val="1"/>
          <w:numId w:val="1"/>
        </w:numPr>
        <w:spacing w:line="360" w:lineRule="exact"/>
        <w:ind w:leftChars="413" w:left="1838" w:hangingChars="353" w:hanging="847"/>
        <w:rPr>
          <w:rFonts w:ascii="微軟正黑體" w:eastAsia="微軟正黑體" w:hAnsi="微軟正黑體" w:hint="eastAsia"/>
          <w:szCs w:val="24"/>
        </w:rPr>
      </w:pPr>
      <w:r w:rsidRPr="00F32854">
        <w:rPr>
          <w:rFonts w:ascii="微軟正黑體" w:eastAsia="微軟正黑體" w:hAnsi="微軟正黑體" w:hint="eastAsia"/>
          <w:szCs w:val="24"/>
        </w:rPr>
        <w:t>嚴守職分，本於良知，發揚師道及專業精神。</w:t>
      </w:r>
    </w:p>
    <w:p w:rsidR="00F32854" w:rsidRPr="00F32854" w:rsidRDefault="00F32854" w:rsidP="00AD1978">
      <w:pPr>
        <w:pStyle w:val="a3"/>
        <w:numPr>
          <w:ilvl w:val="1"/>
          <w:numId w:val="1"/>
        </w:numPr>
        <w:spacing w:line="360" w:lineRule="exact"/>
        <w:ind w:leftChars="413" w:left="1838" w:hangingChars="353" w:hanging="847"/>
        <w:rPr>
          <w:rFonts w:ascii="微軟正黑體" w:eastAsia="微軟正黑體" w:hAnsi="微軟正黑體" w:hint="eastAsia"/>
          <w:szCs w:val="24"/>
        </w:rPr>
      </w:pPr>
      <w:r w:rsidRPr="00F32854">
        <w:rPr>
          <w:rFonts w:ascii="微軟正黑體" w:eastAsia="微軟正黑體" w:hAnsi="微軟正黑體" w:hint="eastAsia"/>
          <w:szCs w:val="24"/>
        </w:rPr>
        <w:t>非依法律規定不得洩漏學生個人或其家庭資料。</w:t>
      </w:r>
    </w:p>
    <w:p w:rsidR="00F32854" w:rsidRPr="00F32854" w:rsidRDefault="00F32854" w:rsidP="00AD1978">
      <w:pPr>
        <w:pStyle w:val="a3"/>
        <w:numPr>
          <w:ilvl w:val="1"/>
          <w:numId w:val="1"/>
        </w:numPr>
        <w:spacing w:line="360" w:lineRule="exact"/>
        <w:ind w:leftChars="413" w:left="1838" w:hangingChars="353" w:hanging="847"/>
        <w:rPr>
          <w:rFonts w:ascii="微軟正黑體" w:eastAsia="微軟正黑體" w:hAnsi="微軟正黑體" w:hint="eastAsia"/>
          <w:szCs w:val="24"/>
        </w:rPr>
      </w:pPr>
      <w:r w:rsidRPr="00F32854">
        <w:rPr>
          <w:rFonts w:ascii="微軟正黑體" w:eastAsia="微軟正黑體" w:hAnsi="微軟正黑體" w:hint="eastAsia"/>
          <w:szCs w:val="24"/>
        </w:rPr>
        <w:t>其他法令規定應盡之義務。</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兼任教師之權利義務事項，除按專科以上學校兼任教師聘任辦法第十四條、第十五條規定辦理外，另依</w:t>
      </w:r>
      <w:r w:rsidR="00E2389B">
        <w:rPr>
          <w:rFonts w:ascii="微軟正黑體" w:eastAsia="微軟正黑體" w:hAnsi="微軟正黑體" w:hint="eastAsia"/>
          <w:szCs w:val="24"/>
        </w:rPr>
        <w:t>復興藝術實驗學院</w:t>
      </w:r>
      <w:r w:rsidRPr="00F32854">
        <w:rPr>
          <w:rFonts w:ascii="微軟正黑體" w:eastAsia="微軟正黑體" w:hAnsi="微軟正黑體" w:hint="eastAsia"/>
          <w:szCs w:val="24"/>
        </w:rPr>
        <w:t>兼任教師聘任辦法規定辦理。</w:t>
      </w:r>
    </w:p>
    <w:p w:rsidR="00F32854" w:rsidRPr="00AD1978" w:rsidRDefault="00F32854" w:rsidP="00AD1978">
      <w:pPr>
        <w:spacing w:line="360" w:lineRule="exact"/>
        <w:ind w:leftChars="500" w:left="1200"/>
        <w:rPr>
          <w:rFonts w:ascii="微軟正黑體" w:eastAsia="微軟正黑體" w:hAnsi="微軟正黑體" w:hint="eastAsia"/>
          <w:szCs w:val="24"/>
        </w:rPr>
      </w:pPr>
      <w:r w:rsidRPr="00AD1978">
        <w:rPr>
          <w:rFonts w:ascii="微軟正黑體" w:eastAsia="微軟正黑體" w:hAnsi="微軟正黑體" w:hint="eastAsia"/>
          <w:szCs w:val="24"/>
        </w:rPr>
        <w:t>其他未載明事項，悉依教育部及本校相關規定辦理。</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兼任教師聘任後，取得較高教師證書或學位等級時，得由相關系所提送各級教師評審委員會審議，自校教師評審委員會決議通過後之次一聘任學期起適用。</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本校不辦理兼任教師升等事宜，但兼任教師在本校任教滿二學期，每學期授課至少二小時，第三學期起仍繼續授課且任教期間教學成效良好者，得以學位送審教師資格。送審時應備齊相關資料，經各級教師評審委員會審查通過後，函報教育部核備。兼任教師以博士學位送審助理教授資格時，其專門著作（含博士論文）之外審費用由申請人自行負擔。</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w:t>
      </w:r>
      <w:proofErr w:type="gramStart"/>
      <w:r w:rsidRPr="00F32854">
        <w:rPr>
          <w:rFonts w:ascii="微軟正黑體" w:eastAsia="微軟正黑體" w:hAnsi="微軟正黑體" w:hint="eastAsia"/>
          <w:szCs w:val="24"/>
        </w:rPr>
        <w:t>教師於聘約</w:t>
      </w:r>
      <w:proofErr w:type="gramEnd"/>
      <w:r w:rsidRPr="00F32854">
        <w:rPr>
          <w:rFonts w:ascii="微軟正黑體" w:eastAsia="微軟正黑體" w:hAnsi="微軟正黑體" w:hint="eastAsia"/>
          <w:szCs w:val="24"/>
        </w:rPr>
        <w:t>有效期間內，有專科以上學校兼任教師聘任辦法第五條至第八條應予終止聘約情形，或有第十條及第十一條應停止聘約執行等情事，本校應依該辦法規定辦理相關事宜。</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本校應依專科以上學校兼任教師聘任辦法第九條規定辦理兼任教師資訊之蒐集、查詢、處理、利用、通報及其他相關事項。</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兼任教師應遵守性別平等教育法、校園性別事件防治準則、性騷擾防治法、性別平等工作法、</w:t>
      </w:r>
      <w:proofErr w:type="gramStart"/>
      <w:r w:rsidRPr="00F32854">
        <w:rPr>
          <w:rFonts w:ascii="微軟正黑體" w:eastAsia="微軟正黑體" w:hAnsi="微軟正黑體" w:hint="eastAsia"/>
          <w:szCs w:val="24"/>
        </w:rPr>
        <w:t>校園霸凌防治</w:t>
      </w:r>
      <w:proofErr w:type="gramEnd"/>
      <w:r w:rsidRPr="00F32854">
        <w:rPr>
          <w:rFonts w:ascii="微軟正黑體" w:eastAsia="微軟正黑體" w:hAnsi="微軟正黑體" w:hint="eastAsia"/>
          <w:szCs w:val="24"/>
        </w:rPr>
        <w:t>準則、</w:t>
      </w:r>
      <w:r w:rsidR="00E2389B">
        <w:rPr>
          <w:rFonts w:ascii="微軟正黑體" w:eastAsia="微軟正黑體" w:hAnsi="微軟正黑體" w:hint="eastAsia"/>
          <w:szCs w:val="24"/>
        </w:rPr>
        <w:t>復興藝術實驗學院</w:t>
      </w:r>
      <w:r w:rsidRPr="00F32854">
        <w:rPr>
          <w:rFonts w:ascii="微軟正黑體" w:eastAsia="微軟正黑體" w:hAnsi="微軟正黑體" w:hint="eastAsia"/>
          <w:szCs w:val="24"/>
        </w:rPr>
        <w:t>教師倫理守則及</w:t>
      </w:r>
      <w:r w:rsidR="00E2389B">
        <w:rPr>
          <w:rFonts w:ascii="微軟正黑體" w:eastAsia="微軟正黑體" w:hAnsi="微軟正黑體" w:hint="eastAsia"/>
          <w:szCs w:val="24"/>
        </w:rPr>
        <w:t>復興藝術實驗學院</w:t>
      </w:r>
      <w:r w:rsidRPr="00F32854">
        <w:rPr>
          <w:rFonts w:ascii="微軟正黑體" w:eastAsia="微軟正黑體" w:hAnsi="微軟正黑體" w:hint="eastAsia"/>
          <w:szCs w:val="24"/>
        </w:rPr>
        <w:t>排課要點等規定。</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本校得基於促進校務發展、提升教學與研究品質等特定目的之需要，對教師個人資料為合理之蒐集、電腦處理及使用，惟不得涉及商業上利益。</w:t>
      </w:r>
    </w:p>
    <w:p w:rsidR="00F32854" w:rsidRPr="00F32854" w:rsidRDefault="00F32854" w:rsidP="00F32854">
      <w:pPr>
        <w:pStyle w:val="a3"/>
        <w:numPr>
          <w:ilvl w:val="0"/>
          <w:numId w:val="1"/>
        </w:numPr>
        <w:spacing w:line="360" w:lineRule="exact"/>
        <w:ind w:leftChars="0" w:left="1134" w:hanging="1134"/>
        <w:rPr>
          <w:rFonts w:ascii="微軟正黑體" w:eastAsia="微軟正黑體" w:hAnsi="微軟正黑體" w:hint="eastAsia"/>
          <w:szCs w:val="24"/>
        </w:rPr>
      </w:pPr>
      <w:r w:rsidRPr="00F32854">
        <w:rPr>
          <w:rFonts w:ascii="微軟正黑體" w:eastAsia="微軟正黑體" w:hAnsi="微軟正黑體" w:hint="eastAsia"/>
          <w:szCs w:val="24"/>
        </w:rPr>
        <w:t>依據</w:t>
      </w:r>
      <w:r w:rsidR="00E2389B">
        <w:rPr>
          <w:rFonts w:ascii="微軟正黑體" w:eastAsia="微軟正黑體" w:hAnsi="微軟正黑體" w:hint="eastAsia"/>
          <w:szCs w:val="24"/>
        </w:rPr>
        <w:t>復興藝術實驗學院</w:t>
      </w:r>
      <w:r w:rsidRPr="00F32854">
        <w:rPr>
          <w:rFonts w:ascii="微軟正黑體" w:eastAsia="微軟正黑體" w:hAnsi="微軟正黑體" w:hint="eastAsia"/>
          <w:szCs w:val="24"/>
        </w:rPr>
        <w:t>聘任專業技術人員擔任教學辦法所聘之兼任專業技術人員，</w:t>
      </w:r>
      <w:proofErr w:type="gramStart"/>
      <w:r w:rsidRPr="00F32854">
        <w:rPr>
          <w:rFonts w:ascii="微軟正黑體" w:eastAsia="微軟正黑體" w:hAnsi="微軟正黑體" w:hint="eastAsia"/>
          <w:szCs w:val="24"/>
        </w:rPr>
        <w:t>準</w:t>
      </w:r>
      <w:proofErr w:type="gramEnd"/>
      <w:r w:rsidRPr="00F32854">
        <w:rPr>
          <w:rFonts w:ascii="微軟正黑體" w:eastAsia="微軟正黑體" w:hAnsi="微軟正黑體" w:hint="eastAsia"/>
          <w:szCs w:val="24"/>
        </w:rPr>
        <w:t>用</w:t>
      </w:r>
      <w:r w:rsidR="00E2389B">
        <w:rPr>
          <w:rFonts w:ascii="微軟正黑體" w:eastAsia="微軟正黑體" w:hAnsi="微軟正黑體" w:hint="eastAsia"/>
          <w:szCs w:val="24"/>
        </w:rPr>
        <w:t>復興藝術實驗學院</w:t>
      </w:r>
      <w:r w:rsidRPr="00F32854">
        <w:rPr>
          <w:rFonts w:ascii="微軟正黑體" w:eastAsia="微軟正黑體" w:hAnsi="微軟正黑體" w:hint="eastAsia"/>
          <w:szCs w:val="24"/>
        </w:rPr>
        <w:t>兼任教師聘任辦法</w:t>
      </w:r>
      <w:proofErr w:type="gramStart"/>
      <w:r w:rsidRPr="00F32854">
        <w:rPr>
          <w:rFonts w:ascii="微軟正黑體" w:eastAsia="微軟正黑體" w:hAnsi="微軟正黑體" w:hint="eastAsia"/>
          <w:szCs w:val="24"/>
        </w:rPr>
        <w:t>及本聘約</w:t>
      </w:r>
      <w:proofErr w:type="gramEnd"/>
      <w:r w:rsidRPr="00F32854">
        <w:rPr>
          <w:rFonts w:ascii="微軟正黑體" w:eastAsia="微軟正黑體" w:hAnsi="微軟正黑體" w:hint="eastAsia"/>
          <w:szCs w:val="24"/>
        </w:rPr>
        <w:t>之規定。</w:t>
      </w:r>
    </w:p>
    <w:p w:rsidR="00225B10" w:rsidRPr="00F32854" w:rsidRDefault="00F32854" w:rsidP="00F32854">
      <w:pPr>
        <w:pStyle w:val="a3"/>
        <w:numPr>
          <w:ilvl w:val="0"/>
          <w:numId w:val="1"/>
        </w:numPr>
        <w:spacing w:line="360" w:lineRule="exact"/>
        <w:ind w:leftChars="0" w:left="1134" w:hanging="1134"/>
        <w:rPr>
          <w:rFonts w:ascii="微軟正黑體" w:eastAsia="微軟正黑體" w:hAnsi="微軟正黑體"/>
          <w:szCs w:val="24"/>
        </w:rPr>
      </w:pPr>
      <w:proofErr w:type="gramStart"/>
      <w:r w:rsidRPr="00F32854">
        <w:rPr>
          <w:rFonts w:ascii="微軟正黑體" w:eastAsia="微軟正黑體" w:hAnsi="微軟正黑體" w:hint="eastAsia"/>
          <w:szCs w:val="24"/>
        </w:rPr>
        <w:t>本聘約</w:t>
      </w:r>
      <w:proofErr w:type="gramEnd"/>
      <w:r w:rsidRPr="00F32854">
        <w:rPr>
          <w:rFonts w:ascii="微軟正黑體" w:eastAsia="微軟正黑體" w:hAnsi="微軟正黑體" w:hint="eastAsia"/>
          <w:szCs w:val="24"/>
        </w:rPr>
        <w:t xml:space="preserve">自 </w:t>
      </w:r>
      <w:r w:rsidRPr="0009465F">
        <w:rPr>
          <w:rFonts w:ascii="微軟正黑體" w:eastAsia="微軟正黑體" w:hAnsi="微軟正黑體" w:hint="eastAsia"/>
          <w:color w:val="FF0000"/>
          <w:szCs w:val="24"/>
        </w:rPr>
        <w:t>114 年 8 月 1 日</w:t>
      </w:r>
      <w:r w:rsidRPr="00F32854">
        <w:rPr>
          <w:rFonts w:ascii="微軟正黑體" w:eastAsia="微軟正黑體" w:hAnsi="微軟正黑體" w:hint="eastAsia"/>
          <w:szCs w:val="24"/>
        </w:rPr>
        <w:t>起適用。</w:t>
      </w:r>
      <w:bookmarkStart w:id="0" w:name="_GoBack"/>
      <w:bookmarkEnd w:id="0"/>
    </w:p>
    <w:sectPr w:rsidR="00225B10" w:rsidRPr="00F32854" w:rsidSect="00F32854">
      <w:pgSz w:w="11906" w:h="16838"/>
      <w:pgMar w:top="1440" w:right="1247"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1340"/>
    <w:multiLevelType w:val="hybridMultilevel"/>
    <w:tmpl w:val="8D58091C"/>
    <w:lvl w:ilvl="0" w:tplc="04090015">
      <w:start w:val="1"/>
      <w:numFmt w:val="taiwaneseCountingThousand"/>
      <w:lvlText w:val="%1、"/>
      <w:lvlJc w:val="left"/>
      <w:pPr>
        <w:ind w:left="480" w:hanging="480"/>
      </w:pPr>
    </w:lvl>
    <w:lvl w:ilvl="1" w:tplc="E0FCC44A">
      <w:start w:val="1"/>
      <w:numFmt w:val="taiwaneseCountingThousand"/>
      <w:lvlText w:val="（%2）"/>
      <w:lvlJc w:val="left"/>
      <w:pPr>
        <w:ind w:left="1440" w:hanging="9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2470C5"/>
    <w:multiLevelType w:val="hybridMultilevel"/>
    <w:tmpl w:val="A92458B0"/>
    <w:lvl w:ilvl="0" w:tplc="D500DFE8">
      <w:start w:val="1"/>
      <w:numFmt w:val="taiwaneseCountingThousand"/>
      <w:lvlText w:val="%1、"/>
      <w:lvlJc w:val="left"/>
      <w:pPr>
        <w:ind w:left="960" w:hanging="960"/>
      </w:pPr>
      <w:rPr>
        <w:rFonts w:hint="default"/>
      </w:rPr>
    </w:lvl>
    <w:lvl w:ilvl="1" w:tplc="CC789CE6">
      <w:start w:val="1"/>
      <w:numFmt w:val="taiwaneseCountingThousand"/>
      <w:lvlText w:val="（%2）"/>
      <w:lvlJc w:val="left"/>
      <w:pPr>
        <w:ind w:left="1440" w:hanging="9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54"/>
    <w:rsid w:val="0009465F"/>
    <w:rsid w:val="00225B10"/>
    <w:rsid w:val="004B5465"/>
    <w:rsid w:val="009D4A9E"/>
    <w:rsid w:val="00AD1978"/>
    <w:rsid w:val="00E2389B"/>
    <w:rsid w:val="00F328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D6DB"/>
  <w15:chartTrackingRefBased/>
  <w15:docId w15:val="{3B64F976-1A4A-48DA-9A34-066F6771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8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2026-05-13T05:42:00Z</dcterms:created>
  <dcterms:modified xsi:type="dcterms:W3CDTF">2026-05-13T08:11:00Z</dcterms:modified>
</cp:coreProperties>
</file>