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4E" w:rsidRPr="001F1F94" w:rsidRDefault="001F1F94" w:rsidP="001F1F94">
      <w:pPr>
        <w:widowControl/>
        <w:snapToGrid w:val="0"/>
        <w:spacing w:line="276" w:lineRule="auto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1F1F94">
        <w:rPr>
          <w:rFonts w:ascii="微軟正黑體" w:eastAsia="微軟正黑體" w:hAnsi="微軟正黑體" w:cs="Times New Roman" w:hint="eastAsia"/>
          <w:b/>
          <w:kern w:val="0"/>
          <w:sz w:val="40"/>
          <w:szCs w:val="40"/>
        </w:rPr>
        <w:t>復興藝術實驗學院</w:t>
      </w:r>
      <w:r w:rsidRPr="001F1F94">
        <w:rPr>
          <w:rFonts w:ascii="微軟正黑體" w:eastAsia="微軟正黑體" w:hAnsi="微軟正黑體" w:cs="Times New Roman"/>
          <w:b/>
          <w:kern w:val="0"/>
          <w:sz w:val="40"/>
          <w:szCs w:val="40"/>
        </w:rPr>
        <w:t>國內外出差旅費報告表</w:t>
      </w:r>
    </w:p>
    <w:tbl>
      <w:tblPr>
        <w:tblW w:w="10915" w:type="dxa"/>
        <w:tblInd w:w="-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583"/>
        <w:gridCol w:w="583"/>
        <w:gridCol w:w="520"/>
        <w:gridCol w:w="1134"/>
        <w:gridCol w:w="851"/>
        <w:gridCol w:w="1275"/>
        <w:gridCol w:w="577"/>
        <w:gridCol w:w="416"/>
        <w:gridCol w:w="47"/>
        <w:gridCol w:w="538"/>
        <w:gridCol w:w="1002"/>
        <w:gridCol w:w="114"/>
        <w:gridCol w:w="661"/>
        <w:gridCol w:w="189"/>
        <w:gridCol w:w="37"/>
        <w:gridCol w:w="1002"/>
        <w:gridCol w:w="804"/>
      </w:tblGrid>
      <w:tr w:rsidR="001F1F94" w:rsidRPr="001F1F94" w:rsidTr="00AF6D40">
        <w:trPr>
          <w:trHeight w:val="390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年      月      日</w:t>
            </w:r>
          </w:p>
        </w:tc>
      </w:tr>
      <w:tr w:rsidR="001F1F94" w:rsidRPr="001F1F94" w:rsidTr="001F1F94">
        <w:trPr>
          <w:trHeight w:val="642"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姓    名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proofErr w:type="gramStart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員編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單位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職稱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42"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出差事由</w:t>
            </w:r>
          </w:p>
        </w:tc>
        <w:tc>
          <w:tcPr>
            <w:tcW w:w="91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42"/>
        </w:trPr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出差期間</w:t>
            </w:r>
          </w:p>
        </w:tc>
        <w:tc>
          <w:tcPr>
            <w:tcW w:w="91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中華民國     年    月    日起至    年    月    日止，共計     日</w:t>
            </w:r>
          </w:p>
        </w:tc>
      </w:tr>
      <w:tr w:rsidR="001F1F94" w:rsidRPr="001F1F94" w:rsidTr="00AF6D40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年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月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日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起訖地點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工作紀要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交通費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住宿費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雜費/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br/>
              <w:t>生活費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合  計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備 </w:t>
            </w:r>
            <w:proofErr w:type="gramStart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註</w:t>
            </w:r>
            <w:proofErr w:type="gramEnd"/>
          </w:p>
        </w:tc>
      </w:tr>
      <w:tr w:rsidR="001F1F94" w:rsidRPr="001F1F94" w:rsidTr="00AF6D40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02"/>
        </w:trPr>
        <w:tc>
          <w:tcPr>
            <w:tcW w:w="6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>【憑證金額】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合計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602"/>
        </w:trPr>
        <w:tc>
          <w:tcPr>
            <w:tcW w:w="6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>【核銷金額】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合計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righ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0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  <w:tr w:rsidR="001F1F94" w:rsidRPr="001F1F94" w:rsidTr="00AF6D40">
        <w:trPr>
          <w:trHeight w:val="1723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※補助自用汽車交通費說明：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 xml:space="preserve">　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(</w:t>
            </w:r>
            <w:proofErr w:type="gramStart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一</w:t>
            </w:r>
            <w:proofErr w:type="gramEnd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)路徑說明(包括起訖點)：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  (二)補助金額：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  <w:u w:val="single"/>
              </w:rPr>
              <w:t xml:space="preserve">           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  公里  </w:t>
            </w: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>×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   $   </w:t>
            </w: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Pr="001F1F94">
              <w:rPr>
                <w:rFonts w:ascii="微軟正黑體" w:eastAsia="微軟正黑體" w:hAnsi="微軟正黑體" w:cs="Times New Roman" w:hint="eastAsia"/>
                <w:b/>
                <w:bCs/>
                <w:kern w:val="0"/>
                <w:szCs w:val="24"/>
                <w:u w:val="single"/>
              </w:rPr>
              <w:t>6</w:t>
            </w: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  <w:u w:val="single"/>
              </w:rPr>
              <w:t xml:space="preserve"> 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   元   ＝</w:t>
            </w: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 xml:space="preserve"> $            -   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            (實際行車里程數)     </w:t>
            </w:r>
            <w:r w:rsidRPr="001F1F94">
              <w:rPr>
                <w:rFonts w:ascii="微軟正黑體" w:eastAsia="微軟正黑體" w:hAnsi="微軟正黑體" w:cs="Times New Roman"/>
                <w:b/>
                <w:bCs/>
                <w:kern w:val="0"/>
                <w:szCs w:val="24"/>
              </w:rPr>
              <w:t xml:space="preserve">× </w:t>
            </w: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 (每公里補助金額) ＝ (補助金額)</w:t>
            </w:r>
          </w:p>
        </w:tc>
      </w:tr>
      <w:tr w:rsidR="001F1F94" w:rsidRPr="001F1F94" w:rsidTr="00AF6D40">
        <w:trPr>
          <w:trHeight w:val="1838"/>
        </w:trPr>
        <w:tc>
          <w:tcPr>
            <w:tcW w:w="1091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※備註：一、國內差旅費應</w:t>
            </w:r>
            <w:proofErr w:type="gramStart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檢附所搭乘</w:t>
            </w:r>
            <w:proofErr w:type="gramEnd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交通工具之票根及旅館費收據。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ind w:firstLineChars="400" w:firstLine="960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二、國外差旅費應檢附1.機票票根或電子機票。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ind w:firstLineChars="1431" w:firstLine="3434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2.機票購票證明單或旅行業</w:t>
            </w:r>
            <w:proofErr w:type="gramStart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開立代收</w:t>
            </w:r>
            <w:proofErr w:type="gramEnd"/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轉付收據。</w:t>
            </w:r>
          </w:p>
          <w:p w:rsidR="001F1F94" w:rsidRPr="001F1F94" w:rsidRDefault="001F1F94" w:rsidP="001F1F94">
            <w:pPr>
              <w:widowControl/>
              <w:snapToGrid w:val="0"/>
              <w:spacing w:line="360" w:lineRule="exact"/>
              <w:ind w:firstLineChars="1431" w:firstLine="3434"/>
              <w:jc w:val="both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3.登機證存根。</w:t>
            </w:r>
          </w:p>
          <w:p w:rsidR="001F1F94" w:rsidRPr="001F1F94" w:rsidRDefault="001F1F94" w:rsidP="001F1F94">
            <w:pPr>
              <w:snapToGrid w:val="0"/>
              <w:spacing w:line="360" w:lineRule="exact"/>
              <w:ind w:firstLineChars="1431" w:firstLine="3434"/>
              <w:jc w:val="both"/>
              <w:rPr>
                <w:rFonts w:ascii="微軟正黑體" w:eastAsia="微軟正黑體" w:hAnsi="微軟正黑體" w:cs="Times New Roman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4.匯率計算表。</w:t>
            </w:r>
          </w:p>
        </w:tc>
      </w:tr>
      <w:tr w:rsidR="001F1F94" w:rsidRPr="001F1F94" w:rsidTr="00AF6D40">
        <w:trPr>
          <w:trHeight w:val="304"/>
        </w:trPr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出差領款人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單位主管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會辦人事室</w:t>
            </w:r>
          </w:p>
        </w:tc>
      </w:tr>
      <w:tr w:rsidR="001F1F94" w:rsidRPr="001F1F94" w:rsidTr="00AF6D40">
        <w:trPr>
          <w:trHeight w:val="480"/>
        </w:trPr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承辦人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組  長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1F94" w:rsidRPr="001F1F94" w:rsidRDefault="001F1F94" w:rsidP="001F1F94">
            <w:pPr>
              <w:widowControl/>
              <w:snapToGrid w:val="0"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>主  任</w:t>
            </w:r>
          </w:p>
        </w:tc>
      </w:tr>
      <w:tr w:rsidR="001F1F94" w:rsidRPr="001F1F94" w:rsidTr="00AF6D40">
        <w:trPr>
          <w:trHeight w:val="141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F94" w:rsidRPr="001F1F94" w:rsidRDefault="001F1F94" w:rsidP="001F1F94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1F1F94">
              <w:rPr>
                <w:rFonts w:ascii="微軟正黑體" w:eastAsia="微軟正黑體" w:hAnsi="微軟正黑體" w:cs="Times New Roman"/>
                <w:kern w:val="0"/>
                <w:szCs w:val="24"/>
              </w:rPr>
              <w:t xml:space="preserve">　</w:t>
            </w:r>
          </w:p>
        </w:tc>
      </w:tr>
    </w:tbl>
    <w:p w:rsidR="001F1F94" w:rsidRPr="001F1F94" w:rsidRDefault="001F1F94" w:rsidP="001F1F94">
      <w:pPr>
        <w:spacing w:line="360" w:lineRule="exact"/>
        <w:rPr>
          <w:rFonts w:ascii="微軟正黑體" w:eastAsia="微軟正黑體" w:hAnsi="微軟正黑體" w:hint="eastAsia"/>
          <w:szCs w:val="24"/>
        </w:rPr>
      </w:pPr>
    </w:p>
    <w:sectPr w:rsidR="001F1F94" w:rsidRPr="001F1F94" w:rsidSect="001F1F94">
      <w:pgSz w:w="11906" w:h="16838"/>
      <w:pgMar w:top="1440" w:right="1191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94"/>
    <w:rsid w:val="001F1F94"/>
    <w:rsid w:val="003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C5C8"/>
  <w15:chartTrackingRefBased/>
  <w15:docId w15:val="{58D9A165-8077-4713-AA7C-E614A553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2026-05-20T07:26:00Z</dcterms:created>
  <dcterms:modified xsi:type="dcterms:W3CDTF">2026-05-20T07:30:00Z</dcterms:modified>
</cp:coreProperties>
</file>