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43" w:rsidRPr="00902C6F" w:rsidRDefault="00AF1E42" w:rsidP="00AF1E42">
      <w:pPr>
        <w:spacing w:line="491" w:lineRule="exact"/>
        <w:ind w:leftChars="-65" w:left="13" w:rightChars="-881" w:right="-1938" w:hangingChars="44" w:hanging="156"/>
        <w:jc w:val="center"/>
        <w:rPr>
          <w:b/>
          <w:sz w:val="36"/>
          <w:szCs w:val="36"/>
        </w:rPr>
      </w:pPr>
      <w:r w:rsidRPr="00902C6F">
        <w:rPr>
          <w:rFonts w:hint="eastAsia"/>
          <w:b/>
          <w:spacing w:val="-5"/>
          <w:sz w:val="36"/>
          <w:szCs w:val="36"/>
        </w:rPr>
        <w:t>復興藝術實驗學院</w:t>
      </w:r>
      <w:r w:rsidR="00893603" w:rsidRPr="00902C6F">
        <w:rPr>
          <w:b/>
          <w:spacing w:val="-5"/>
          <w:sz w:val="36"/>
          <w:szCs w:val="36"/>
        </w:rPr>
        <w:t>教師請假辦法</w:t>
      </w:r>
    </w:p>
    <w:p w:rsidR="004D29ED" w:rsidRDefault="00893603" w:rsidP="00AF1E42">
      <w:pPr>
        <w:spacing w:before="342" w:line="367" w:lineRule="exact"/>
        <w:ind w:left="271"/>
      </w:pPr>
      <w:r>
        <w:br w:type="column"/>
      </w:r>
      <w:r w:rsidR="00902C6F">
        <w:rPr>
          <w:rFonts w:hint="eastAsia"/>
        </w:rPr>
        <w:t xml:space="preserve">   </w:t>
      </w:r>
    </w:p>
    <w:p w:rsidR="00002443" w:rsidRDefault="00893603" w:rsidP="00AF1E42">
      <w:pPr>
        <w:spacing w:before="342" w:line="367" w:lineRule="exact"/>
        <w:ind w:left="271"/>
      </w:pPr>
      <w:bookmarkStart w:id="0" w:name="_GoBack"/>
      <w:bookmarkEnd w:id="0"/>
      <w:r>
        <w:rPr>
          <w:rFonts w:ascii="Times New Roman" w:eastAsia="Times New Roman"/>
          <w:spacing w:val="-16"/>
        </w:rPr>
        <w:t xml:space="preserve"> </w:t>
      </w:r>
      <w:r>
        <w:rPr>
          <w:spacing w:val="-1"/>
        </w:rPr>
        <w:t>年</w:t>
      </w:r>
      <w:r>
        <w:rPr>
          <w:spacing w:val="-1"/>
        </w:rPr>
        <w:t xml:space="preserve"> </w:t>
      </w:r>
      <w:r w:rsidR="00902C6F">
        <w:rPr>
          <w:rFonts w:hint="eastAsia"/>
          <w:spacing w:val="-1"/>
        </w:rPr>
        <w:t xml:space="preserve"> 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1"/>
        </w:rPr>
        <w:t>月</w:t>
      </w:r>
      <w:r>
        <w:rPr>
          <w:spacing w:val="-1"/>
        </w:rPr>
        <w:t xml:space="preserve"> </w:t>
      </w:r>
      <w:r w:rsidR="00902C6F">
        <w:rPr>
          <w:rFonts w:hint="eastAsia"/>
          <w:spacing w:val="-1"/>
        </w:rPr>
        <w:t xml:space="preserve">  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2"/>
        </w:rPr>
        <w:t>日行政會議通過</w:t>
      </w:r>
    </w:p>
    <w:p w:rsidR="00002443" w:rsidRDefault="00002443">
      <w:pPr>
        <w:spacing w:line="367" w:lineRule="exact"/>
        <w:sectPr w:rsidR="00002443">
          <w:type w:val="continuous"/>
          <w:pgSz w:w="11930" w:h="16850"/>
          <w:pgMar w:top="1320" w:right="566" w:bottom="280" w:left="566" w:header="720" w:footer="720" w:gutter="0"/>
          <w:cols w:num="2" w:space="720" w:equalWidth="0">
            <w:col w:w="6992" w:space="40"/>
            <w:col w:w="3766"/>
          </w:cols>
        </w:sectPr>
      </w:pPr>
    </w:p>
    <w:p w:rsidR="00002443" w:rsidRDefault="00893603">
      <w:pPr>
        <w:pStyle w:val="a3"/>
        <w:spacing w:before="238" w:line="507" w:lineRule="exact"/>
        <w:ind w:left="566" w:firstLine="0"/>
        <w:jc w:val="both"/>
      </w:pPr>
      <w:r>
        <w:rPr>
          <w:spacing w:val="-1"/>
        </w:rPr>
        <w:t>第一條</w:t>
      </w:r>
      <w:r>
        <w:rPr>
          <w:spacing w:val="-1"/>
        </w:rPr>
        <w:t xml:space="preserve"> </w:t>
      </w:r>
      <w:r w:rsidR="00902C6F">
        <w:rPr>
          <w:rFonts w:hint="eastAsia"/>
          <w:spacing w:val="-1"/>
        </w:rPr>
        <w:t xml:space="preserve"> </w:t>
      </w:r>
      <w:r>
        <w:rPr>
          <w:spacing w:val="-1"/>
        </w:rPr>
        <w:t>本校教師之請假，依本辦法規定辦理。</w:t>
      </w:r>
    </w:p>
    <w:p w:rsidR="00002443" w:rsidRDefault="00893603">
      <w:pPr>
        <w:pStyle w:val="a3"/>
        <w:spacing w:before="4" w:line="232" w:lineRule="auto"/>
        <w:ind w:left="566" w:right="1246" w:firstLine="0"/>
        <w:jc w:val="both"/>
      </w:pPr>
      <w:r>
        <w:t>第二條</w:t>
      </w:r>
      <w:r>
        <w:t xml:space="preserve"> </w:t>
      </w:r>
      <w:r>
        <w:t>本辦法適用對象為本校編制內及編制外專任教師（含研究人員</w:t>
      </w:r>
      <w:r>
        <w:rPr>
          <w:spacing w:val="-140"/>
        </w:rPr>
        <w:t>）</w:t>
      </w:r>
      <w:r>
        <w:t>。第三條</w:t>
      </w:r>
      <w:r>
        <w:t xml:space="preserve"> </w:t>
      </w:r>
      <w:r>
        <w:t>教師之請假，依下列規定辦理：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277"/>
        </w:tabs>
        <w:spacing w:before="2" w:line="232" w:lineRule="auto"/>
        <w:ind w:right="949"/>
        <w:jc w:val="both"/>
        <w:rPr>
          <w:sz w:val="28"/>
        </w:rPr>
      </w:pPr>
      <w:r>
        <w:rPr>
          <w:spacing w:val="-2"/>
          <w:sz w:val="28"/>
        </w:rPr>
        <w:t>事假：因事得請事假，每學年以十日為限，超過規定之日數，須報請校長核准。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6"/>
        </w:tabs>
        <w:spacing w:line="232" w:lineRule="auto"/>
        <w:ind w:left="2126" w:right="819" w:hanging="569"/>
        <w:jc w:val="both"/>
        <w:rPr>
          <w:sz w:val="28"/>
        </w:rPr>
      </w:pPr>
      <w:r>
        <w:rPr>
          <w:spacing w:val="-2"/>
          <w:sz w:val="28"/>
        </w:rPr>
        <w:t>家庭照顧假：因其家庭成員預防接種、發生嚴重之疾病或其他重大事故須親自照顧時，得請家庭照顧假，其請假日數併入事假計算，每學年以七日為限。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6"/>
        </w:tabs>
        <w:spacing w:before="1" w:line="232" w:lineRule="auto"/>
        <w:ind w:left="2126" w:right="819" w:hanging="569"/>
        <w:rPr>
          <w:sz w:val="28"/>
        </w:rPr>
      </w:pPr>
      <w:r>
        <w:rPr>
          <w:spacing w:val="-2"/>
          <w:sz w:val="28"/>
        </w:rPr>
        <w:t>病假：每學年以二十八日為限。請病假二日以上者，應檢具醫療機構診斷書，未檢附證明者以事假論。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before="2" w:line="232" w:lineRule="auto"/>
        <w:ind w:right="673"/>
        <w:rPr>
          <w:sz w:val="28"/>
        </w:rPr>
      </w:pPr>
      <w:r>
        <w:rPr>
          <w:spacing w:val="-2"/>
          <w:sz w:val="28"/>
        </w:rPr>
        <w:t>因疾病或經醫師診斷需安胎休養者，其治療或休養</w:t>
      </w:r>
      <w:proofErr w:type="gramStart"/>
      <w:r>
        <w:rPr>
          <w:spacing w:val="-2"/>
          <w:sz w:val="28"/>
        </w:rPr>
        <w:t>期間，</w:t>
      </w:r>
      <w:proofErr w:type="gramEnd"/>
      <w:r>
        <w:rPr>
          <w:spacing w:val="-2"/>
          <w:sz w:val="28"/>
        </w:rPr>
        <w:t>得請病假。超過期限之日數得以事假、年資休假抵銷。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before="2" w:line="232" w:lineRule="auto"/>
        <w:ind w:right="673"/>
        <w:jc w:val="both"/>
        <w:rPr>
          <w:sz w:val="28"/>
        </w:rPr>
      </w:pPr>
      <w:r>
        <w:rPr>
          <w:spacing w:val="-2"/>
          <w:sz w:val="28"/>
        </w:rPr>
        <w:t>患重病或安胎經醫療機構或專科醫師診斷非短時間所能治癒者，經專案簽奉核准得延長之。其延長期間自第一次請延長病假之首日起算，二學年內合併計算不得超過一年。但銷假上班一年以上者，其延長病假得重行起算。延長期間發給全薪，但不含職務加給與津貼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before="1" w:line="232" w:lineRule="auto"/>
        <w:ind w:right="673"/>
        <w:rPr>
          <w:sz w:val="28"/>
        </w:rPr>
      </w:pPr>
      <w:r>
        <w:rPr>
          <w:spacing w:val="-2"/>
          <w:sz w:val="28"/>
        </w:rPr>
        <w:t>延長病假期滿仍不能銷假者，得依法辦理留職停薪、退休或</w:t>
      </w:r>
      <w:r>
        <w:rPr>
          <w:spacing w:val="-4"/>
          <w:sz w:val="28"/>
        </w:rPr>
        <w:t>資遣。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before="2" w:line="232" w:lineRule="auto"/>
        <w:ind w:right="673"/>
        <w:rPr>
          <w:sz w:val="28"/>
        </w:rPr>
      </w:pPr>
      <w:r>
        <w:rPr>
          <w:spacing w:val="-2"/>
          <w:sz w:val="28"/>
        </w:rPr>
        <w:t>延長病假跨越二學年度者，其假期之計算應扣除各學年度得請事、病、年資休假之日數。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5"/>
        </w:tabs>
        <w:spacing w:before="2" w:line="232" w:lineRule="auto"/>
        <w:ind w:left="2125" w:right="820" w:hanging="569"/>
        <w:rPr>
          <w:sz w:val="28"/>
        </w:rPr>
      </w:pPr>
      <w:r>
        <w:rPr>
          <w:spacing w:val="-2"/>
          <w:sz w:val="28"/>
        </w:rPr>
        <w:t>生理假：女性教師因</w:t>
      </w:r>
      <w:proofErr w:type="gramStart"/>
      <w:r>
        <w:rPr>
          <w:spacing w:val="-2"/>
          <w:sz w:val="28"/>
        </w:rPr>
        <w:t>生理日致工作</w:t>
      </w:r>
      <w:proofErr w:type="gramEnd"/>
      <w:r>
        <w:rPr>
          <w:spacing w:val="-2"/>
          <w:sz w:val="28"/>
        </w:rPr>
        <w:t>困難者，每月得請生理假一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日，全學年請假日數未逾三日，</w:t>
      </w:r>
      <w:proofErr w:type="gramStart"/>
      <w:r>
        <w:rPr>
          <w:spacing w:val="-2"/>
          <w:sz w:val="28"/>
        </w:rPr>
        <w:t>不</w:t>
      </w:r>
      <w:proofErr w:type="gramEnd"/>
      <w:r>
        <w:rPr>
          <w:spacing w:val="-2"/>
          <w:sz w:val="28"/>
        </w:rPr>
        <w:t>併入病假計算，其餘日數併入病假計算。</w:t>
      </w:r>
    </w:p>
    <w:p w:rsidR="00002443" w:rsidRDefault="00002443">
      <w:pPr>
        <w:pStyle w:val="a4"/>
        <w:spacing w:line="232" w:lineRule="auto"/>
        <w:rPr>
          <w:sz w:val="28"/>
        </w:rPr>
        <w:sectPr w:rsidR="00002443">
          <w:type w:val="continuous"/>
          <w:pgSz w:w="11930" w:h="16850"/>
          <w:pgMar w:top="1320" w:right="566" w:bottom="280" w:left="566" w:header="720" w:footer="720" w:gutter="0"/>
          <w:cols w:space="720"/>
        </w:sectPr>
      </w:pPr>
    </w:p>
    <w:p w:rsidR="00002443" w:rsidRDefault="00893603">
      <w:pPr>
        <w:pStyle w:val="a4"/>
        <w:numPr>
          <w:ilvl w:val="0"/>
          <w:numId w:val="1"/>
        </w:numPr>
        <w:tabs>
          <w:tab w:val="left" w:pos="2126"/>
        </w:tabs>
        <w:spacing w:line="443" w:lineRule="exact"/>
        <w:ind w:left="2126" w:hanging="568"/>
        <w:rPr>
          <w:sz w:val="28"/>
        </w:rPr>
      </w:pPr>
      <w:r>
        <w:rPr>
          <w:spacing w:val="-3"/>
          <w:sz w:val="28"/>
        </w:rPr>
        <w:lastRenderedPageBreak/>
        <w:t>公傷假：因執行職務或上下班途中發生危險以致意外受傷或</w:t>
      </w:r>
      <w:proofErr w:type="gramStart"/>
      <w:r>
        <w:rPr>
          <w:spacing w:val="-3"/>
          <w:sz w:val="28"/>
        </w:rPr>
        <w:t>猝</w:t>
      </w:r>
      <w:proofErr w:type="gramEnd"/>
      <w:r>
        <w:rPr>
          <w:spacing w:val="-3"/>
          <w:sz w:val="28"/>
        </w:rPr>
        <w:t>發</w:t>
      </w:r>
    </w:p>
    <w:p w:rsidR="00002443" w:rsidRDefault="00893603">
      <w:pPr>
        <w:pStyle w:val="a3"/>
        <w:spacing w:before="3" w:line="232" w:lineRule="auto"/>
        <w:ind w:left="2126" w:right="819" w:firstLine="0"/>
      </w:pPr>
      <w:r>
        <w:rPr>
          <w:spacing w:val="-2"/>
        </w:rPr>
        <w:t>疾病，導致必須住院或行動不便，無法出勤而必須請假休養或治療者，得檢具醫療機構診斷書請公傷假，按實際醫療情形給假，</w:t>
      </w:r>
      <w:r>
        <w:rPr>
          <w:spacing w:val="-1"/>
        </w:rPr>
        <w:t>期限最長二年，但每次</w:t>
      </w:r>
      <w:proofErr w:type="gramStart"/>
      <w:r>
        <w:rPr>
          <w:spacing w:val="-1"/>
        </w:rPr>
        <w:t>給假最長</w:t>
      </w:r>
      <w:proofErr w:type="gramEnd"/>
      <w:r>
        <w:rPr>
          <w:spacing w:val="-1"/>
        </w:rPr>
        <w:t>不得超過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個</w:t>
      </w:r>
      <w:proofErr w:type="gramEnd"/>
      <w:r>
        <w:rPr>
          <w:spacing w:val="-4"/>
        </w:rPr>
        <w:t>月。逾期仍不能銷</w:t>
      </w:r>
      <w:r>
        <w:rPr>
          <w:spacing w:val="-2"/>
        </w:rPr>
        <w:t>假者，應依法辦理留職停薪、退休或資遣。公傷假期間發給全</w:t>
      </w:r>
      <w:r>
        <w:rPr>
          <w:spacing w:val="40"/>
        </w:rPr>
        <w:t xml:space="preserve"> </w:t>
      </w:r>
      <w:r>
        <w:rPr>
          <w:spacing w:val="-2"/>
        </w:rPr>
        <w:t>薪，但不含職務加給與津貼。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6"/>
        </w:tabs>
        <w:spacing w:before="4" w:line="232" w:lineRule="auto"/>
        <w:ind w:left="2126" w:right="819" w:hanging="569"/>
        <w:rPr>
          <w:sz w:val="28"/>
        </w:rPr>
      </w:pPr>
      <w:r>
        <w:rPr>
          <w:spacing w:val="-2"/>
          <w:sz w:val="28"/>
        </w:rPr>
        <w:t>婚假：因結婚者，給婚假十四日，應自結婚登記日之前十日起</w:t>
      </w:r>
      <w:proofErr w:type="gramStart"/>
      <w:r>
        <w:rPr>
          <w:spacing w:val="-2"/>
          <w:sz w:val="28"/>
        </w:rPr>
        <w:t>三個月內請畢</w:t>
      </w:r>
      <w:proofErr w:type="gramEnd"/>
      <w:r>
        <w:rPr>
          <w:spacing w:val="-2"/>
          <w:sz w:val="28"/>
        </w:rPr>
        <w:t>。但因特殊事由經學校核准者，得於</w:t>
      </w:r>
      <w:proofErr w:type="gramStart"/>
      <w:r>
        <w:rPr>
          <w:spacing w:val="-2"/>
          <w:sz w:val="28"/>
        </w:rPr>
        <w:t>一年內請畢</w:t>
      </w:r>
      <w:proofErr w:type="gramEnd"/>
      <w:r>
        <w:rPr>
          <w:spacing w:val="-2"/>
          <w:sz w:val="28"/>
        </w:rPr>
        <w:t>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6"/>
        </w:tabs>
        <w:spacing w:line="232" w:lineRule="auto"/>
        <w:ind w:left="2126" w:right="819" w:hanging="569"/>
        <w:rPr>
          <w:sz w:val="28"/>
        </w:rPr>
      </w:pPr>
      <w:r>
        <w:rPr>
          <w:spacing w:val="-2"/>
          <w:sz w:val="28"/>
        </w:rPr>
        <w:t>產前假：因懷孕者，於分娩前，給假八日，得分次申請，不得保留至分娩後。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6"/>
        </w:tabs>
        <w:spacing w:before="1" w:line="232" w:lineRule="auto"/>
        <w:ind w:left="2126" w:right="819" w:hanging="569"/>
        <w:jc w:val="both"/>
        <w:rPr>
          <w:sz w:val="28"/>
        </w:rPr>
      </w:pPr>
      <w:proofErr w:type="gramStart"/>
      <w:r>
        <w:rPr>
          <w:spacing w:val="-2"/>
          <w:sz w:val="28"/>
        </w:rPr>
        <w:t>娩</w:t>
      </w:r>
      <w:proofErr w:type="gramEnd"/>
      <w:r>
        <w:rPr>
          <w:spacing w:val="-2"/>
          <w:sz w:val="28"/>
        </w:rPr>
        <w:t>假：因懷孕者，於分娩後，給分娩假四十二日，應</w:t>
      </w:r>
      <w:proofErr w:type="gramStart"/>
      <w:r>
        <w:rPr>
          <w:spacing w:val="-2"/>
          <w:sz w:val="28"/>
        </w:rPr>
        <w:t>一次請畢</w:t>
      </w:r>
      <w:proofErr w:type="gramEnd"/>
      <w:r>
        <w:rPr>
          <w:spacing w:val="-2"/>
          <w:sz w:val="28"/>
        </w:rPr>
        <w:t>，且不得扣除寒暑假之日數。分娩前已</w:t>
      </w:r>
      <w:proofErr w:type="gramStart"/>
      <w:r>
        <w:rPr>
          <w:spacing w:val="-2"/>
          <w:sz w:val="28"/>
        </w:rPr>
        <w:t>請畢產前假者</w:t>
      </w:r>
      <w:proofErr w:type="gramEnd"/>
      <w:r>
        <w:rPr>
          <w:spacing w:val="-2"/>
          <w:sz w:val="28"/>
        </w:rPr>
        <w:t>，必要時得於分娩前先申請部分娩假，並以二十一日為限，且不限</w:t>
      </w:r>
      <w:proofErr w:type="gramStart"/>
      <w:r>
        <w:rPr>
          <w:spacing w:val="-2"/>
          <w:sz w:val="28"/>
        </w:rPr>
        <w:t>一次請畢</w:t>
      </w:r>
      <w:proofErr w:type="gramEnd"/>
      <w:r>
        <w:rPr>
          <w:spacing w:val="-2"/>
          <w:sz w:val="28"/>
        </w:rPr>
        <w:t>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5"/>
        </w:tabs>
        <w:spacing w:line="498" w:lineRule="exact"/>
        <w:ind w:left="2125" w:hanging="568"/>
        <w:rPr>
          <w:sz w:val="28"/>
        </w:rPr>
      </w:pPr>
      <w:r>
        <w:rPr>
          <w:spacing w:val="-3"/>
          <w:sz w:val="28"/>
        </w:rPr>
        <w:t>流產假：流產假應</w:t>
      </w:r>
      <w:proofErr w:type="gramStart"/>
      <w:r>
        <w:rPr>
          <w:spacing w:val="-3"/>
          <w:sz w:val="28"/>
        </w:rPr>
        <w:t>一次請畢</w:t>
      </w:r>
      <w:proofErr w:type="gramEnd"/>
      <w:r>
        <w:rPr>
          <w:spacing w:val="-3"/>
          <w:sz w:val="28"/>
        </w:rPr>
        <w:t>，且不得扣除寒暑假之日數。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line="500" w:lineRule="exact"/>
        <w:ind w:hanging="849"/>
        <w:rPr>
          <w:sz w:val="28"/>
        </w:rPr>
      </w:pPr>
      <w:r>
        <w:rPr>
          <w:spacing w:val="-3"/>
          <w:sz w:val="28"/>
        </w:rPr>
        <w:t>懷孕滿二十</w:t>
      </w:r>
      <w:proofErr w:type="gramStart"/>
      <w:r>
        <w:rPr>
          <w:spacing w:val="-3"/>
          <w:sz w:val="28"/>
        </w:rPr>
        <w:t>週</w:t>
      </w:r>
      <w:proofErr w:type="gramEnd"/>
      <w:r>
        <w:rPr>
          <w:spacing w:val="-3"/>
          <w:sz w:val="28"/>
        </w:rPr>
        <w:t>以上流產者，給流產假四十二日。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line="500" w:lineRule="exact"/>
        <w:ind w:hanging="849"/>
        <w:rPr>
          <w:sz w:val="28"/>
        </w:rPr>
      </w:pPr>
      <w:r>
        <w:rPr>
          <w:spacing w:val="-3"/>
          <w:sz w:val="28"/>
        </w:rPr>
        <w:t>懷孕十二</w:t>
      </w:r>
      <w:proofErr w:type="gramStart"/>
      <w:r>
        <w:rPr>
          <w:spacing w:val="-3"/>
          <w:sz w:val="28"/>
        </w:rPr>
        <w:t>週</w:t>
      </w:r>
      <w:proofErr w:type="gramEnd"/>
      <w:r>
        <w:rPr>
          <w:spacing w:val="-3"/>
          <w:sz w:val="28"/>
        </w:rPr>
        <w:t>以上未滿二十</w:t>
      </w:r>
      <w:proofErr w:type="gramStart"/>
      <w:r>
        <w:rPr>
          <w:spacing w:val="-3"/>
          <w:sz w:val="28"/>
        </w:rPr>
        <w:t>週</w:t>
      </w:r>
      <w:proofErr w:type="gramEnd"/>
      <w:r>
        <w:rPr>
          <w:spacing w:val="-3"/>
          <w:sz w:val="28"/>
        </w:rPr>
        <w:t>流產者，給流產假二十一日。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line="499" w:lineRule="exact"/>
        <w:ind w:hanging="849"/>
        <w:rPr>
          <w:sz w:val="28"/>
        </w:rPr>
      </w:pPr>
      <w:r>
        <w:rPr>
          <w:spacing w:val="-3"/>
          <w:sz w:val="28"/>
        </w:rPr>
        <w:t>懷孕未滿十二</w:t>
      </w:r>
      <w:proofErr w:type="gramStart"/>
      <w:r>
        <w:rPr>
          <w:spacing w:val="-3"/>
          <w:sz w:val="28"/>
        </w:rPr>
        <w:t>週</w:t>
      </w:r>
      <w:proofErr w:type="gramEnd"/>
      <w:r>
        <w:rPr>
          <w:spacing w:val="-3"/>
          <w:sz w:val="28"/>
        </w:rPr>
        <w:t>流產者，給流產假十四日。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2833"/>
        </w:tabs>
        <w:spacing w:line="500" w:lineRule="exact"/>
        <w:ind w:hanging="849"/>
        <w:rPr>
          <w:sz w:val="28"/>
        </w:rPr>
      </w:pPr>
      <w:r>
        <w:rPr>
          <w:spacing w:val="-3"/>
          <w:sz w:val="28"/>
        </w:rPr>
        <w:t>流產者，其流產假應先扣除先請部分娩假之日數。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125"/>
        </w:tabs>
        <w:spacing w:before="5" w:line="232" w:lineRule="auto"/>
        <w:ind w:left="2125" w:right="820" w:hanging="569"/>
        <w:jc w:val="both"/>
        <w:rPr>
          <w:sz w:val="28"/>
        </w:rPr>
      </w:pPr>
      <w:r>
        <w:rPr>
          <w:spacing w:val="-2"/>
          <w:sz w:val="28"/>
        </w:rPr>
        <w:t>陪產檢及陪產假：陪伴其配偶妊娠產檢或其</w:t>
      </w:r>
      <w:r>
        <w:rPr>
          <w:spacing w:val="-2"/>
          <w:sz w:val="28"/>
        </w:rPr>
        <w:t>配偶分娩時，給予陪產檢及陪產假七日，得分次申請。但</w:t>
      </w:r>
      <w:proofErr w:type="gramStart"/>
      <w:r>
        <w:rPr>
          <w:spacing w:val="-2"/>
          <w:sz w:val="28"/>
        </w:rPr>
        <w:t>除陪產檢於</w:t>
      </w:r>
      <w:proofErr w:type="gramEnd"/>
      <w:r>
        <w:rPr>
          <w:spacing w:val="-2"/>
          <w:sz w:val="28"/>
        </w:rPr>
        <w:t>配偶妊娠期間請假外，陪產之請假，應於配偶分娩之當日及其前後合計十五日期間為之，例假日順延之。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407"/>
        </w:tabs>
        <w:spacing w:line="497" w:lineRule="exact"/>
        <w:ind w:left="2407" w:hanging="851"/>
        <w:rPr>
          <w:sz w:val="28"/>
        </w:rPr>
      </w:pPr>
      <w:r>
        <w:rPr>
          <w:spacing w:val="-3"/>
          <w:sz w:val="28"/>
        </w:rPr>
        <w:t>喪假：喪假得分次申請，但應於死亡之日起</w:t>
      </w:r>
      <w:proofErr w:type="gramStart"/>
      <w:r>
        <w:rPr>
          <w:spacing w:val="-3"/>
          <w:sz w:val="28"/>
        </w:rPr>
        <w:t>百日內請畢</w:t>
      </w:r>
      <w:proofErr w:type="gramEnd"/>
      <w:r>
        <w:rPr>
          <w:spacing w:val="-3"/>
          <w:sz w:val="28"/>
        </w:rPr>
        <w:t>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6"/>
        </w:tabs>
        <w:spacing w:line="500" w:lineRule="exact"/>
        <w:ind w:left="3116" w:hanging="849"/>
        <w:rPr>
          <w:sz w:val="28"/>
        </w:rPr>
      </w:pPr>
      <w:r>
        <w:rPr>
          <w:spacing w:val="-3"/>
          <w:sz w:val="28"/>
        </w:rPr>
        <w:t>因父母、配偶死亡者：給喪假十五日。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6"/>
        </w:tabs>
        <w:spacing w:line="500" w:lineRule="exact"/>
        <w:ind w:left="3116" w:hanging="849"/>
        <w:rPr>
          <w:sz w:val="28"/>
        </w:rPr>
      </w:pPr>
      <w:proofErr w:type="gramStart"/>
      <w:r>
        <w:rPr>
          <w:spacing w:val="-3"/>
          <w:sz w:val="28"/>
        </w:rPr>
        <w:t>因繼父母</w:t>
      </w:r>
      <w:proofErr w:type="gramEnd"/>
      <w:r>
        <w:rPr>
          <w:spacing w:val="-3"/>
          <w:sz w:val="28"/>
        </w:rPr>
        <w:t>、配偶之父母死亡者：給喪假十日。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5"/>
        </w:tabs>
        <w:spacing w:line="499" w:lineRule="exact"/>
        <w:ind w:left="3115" w:hanging="849"/>
        <w:rPr>
          <w:sz w:val="28"/>
        </w:rPr>
      </w:pPr>
      <w:r>
        <w:rPr>
          <w:spacing w:val="-3"/>
          <w:sz w:val="28"/>
        </w:rPr>
        <w:t>因子女死亡者：給喪假十日。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5"/>
        </w:tabs>
        <w:spacing w:before="3" w:line="232" w:lineRule="auto"/>
        <w:ind w:left="3115" w:right="672" w:hanging="850"/>
        <w:rPr>
          <w:sz w:val="28"/>
        </w:rPr>
      </w:pPr>
      <w:r>
        <w:rPr>
          <w:spacing w:val="-2"/>
          <w:sz w:val="28"/>
        </w:rPr>
        <w:t>因曾祖父母、祖父母、配偶之祖父母、配偶之繼父母死亡者：給喪假五日。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5"/>
        </w:tabs>
        <w:spacing w:line="506" w:lineRule="exact"/>
        <w:ind w:left="3115" w:hanging="849"/>
        <w:rPr>
          <w:sz w:val="28"/>
        </w:rPr>
      </w:pPr>
      <w:r>
        <w:rPr>
          <w:spacing w:val="-3"/>
          <w:sz w:val="28"/>
        </w:rPr>
        <w:t>因兄弟姊妹死亡者：給喪假五日。</w:t>
      </w:r>
    </w:p>
    <w:p w:rsidR="00002443" w:rsidRDefault="00002443">
      <w:pPr>
        <w:pStyle w:val="a4"/>
        <w:spacing w:line="506" w:lineRule="exact"/>
        <w:rPr>
          <w:sz w:val="28"/>
        </w:rPr>
        <w:sectPr w:rsidR="00002443">
          <w:pgSz w:w="11930" w:h="16850"/>
          <w:pgMar w:top="1340" w:right="566" w:bottom="280" w:left="566" w:header="720" w:footer="720" w:gutter="0"/>
          <w:cols w:space="720"/>
        </w:sectPr>
      </w:pPr>
    </w:p>
    <w:p w:rsidR="00002443" w:rsidRDefault="00893603">
      <w:pPr>
        <w:pStyle w:val="a4"/>
        <w:numPr>
          <w:ilvl w:val="0"/>
          <w:numId w:val="1"/>
        </w:numPr>
        <w:tabs>
          <w:tab w:val="left" w:pos="2409"/>
        </w:tabs>
        <w:spacing w:line="443" w:lineRule="exact"/>
        <w:ind w:left="2409" w:hanging="851"/>
        <w:rPr>
          <w:sz w:val="28"/>
        </w:rPr>
      </w:pPr>
      <w:r>
        <w:rPr>
          <w:spacing w:val="-3"/>
          <w:sz w:val="28"/>
        </w:rPr>
        <w:lastRenderedPageBreak/>
        <w:t>公假：有下列各款情事之</w:t>
      </w:r>
      <w:proofErr w:type="gramStart"/>
      <w:r>
        <w:rPr>
          <w:spacing w:val="-3"/>
          <w:sz w:val="28"/>
        </w:rPr>
        <w:t>一</w:t>
      </w:r>
      <w:proofErr w:type="gramEnd"/>
      <w:r>
        <w:rPr>
          <w:spacing w:val="-3"/>
          <w:sz w:val="28"/>
        </w:rPr>
        <w:t>者，給予公假。其期間由學校視實</w:t>
      </w:r>
    </w:p>
    <w:p w:rsidR="00002443" w:rsidRDefault="00893603">
      <w:pPr>
        <w:pStyle w:val="a3"/>
        <w:spacing w:line="499" w:lineRule="exact"/>
        <w:ind w:left="2409" w:firstLine="0"/>
      </w:pPr>
      <w:r>
        <w:rPr>
          <w:spacing w:val="-4"/>
        </w:rPr>
        <w:t>際需要核給。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line="500" w:lineRule="exact"/>
        <w:ind w:left="3117" w:hanging="849"/>
        <w:rPr>
          <w:sz w:val="28"/>
        </w:rPr>
      </w:pPr>
      <w:r>
        <w:rPr>
          <w:spacing w:val="-3"/>
          <w:sz w:val="28"/>
        </w:rPr>
        <w:t>奉派參加政府召集之集會。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line="500" w:lineRule="exact"/>
        <w:ind w:left="3117" w:hanging="849"/>
        <w:rPr>
          <w:sz w:val="28"/>
        </w:rPr>
      </w:pPr>
      <w:r>
        <w:rPr>
          <w:spacing w:val="-3"/>
          <w:sz w:val="28"/>
        </w:rPr>
        <w:t>奉派考察或參加各項會議。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line="499" w:lineRule="exact"/>
        <w:ind w:left="3117" w:hanging="849"/>
        <w:rPr>
          <w:sz w:val="28"/>
        </w:rPr>
      </w:pPr>
      <w:r>
        <w:rPr>
          <w:spacing w:val="-3"/>
          <w:sz w:val="28"/>
        </w:rPr>
        <w:t>依法受各種兵役之召集者。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line="500" w:lineRule="exact"/>
        <w:ind w:left="3117" w:hanging="849"/>
        <w:rPr>
          <w:sz w:val="28"/>
        </w:rPr>
      </w:pPr>
      <w:r>
        <w:rPr>
          <w:spacing w:val="-3"/>
          <w:sz w:val="28"/>
        </w:rPr>
        <w:t>參加政府依法主辦之各項投票。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before="4" w:line="232" w:lineRule="auto"/>
        <w:ind w:left="3117" w:right="670" w:hanging="850"/>
        <w:rPr>
          <w:sz w:val="28"/>
        </w:rPr>
      </w:pPr>
      <w:r>
        <w:rPr>
          <w:spacing w:val="-2"/>
          <w:sz w:val="28"/>
        </w:rPr>
        <w:t>因教學研究需要，經本校或主管教育行政機關</w:t>
      </w:r>
      <w:proofErr w:type="gramStart"/>
      <w:r>
        <w:rPr>
          <w:spacing w:val="-2"/>
          <w:sz w:val="28"/>
        </w:rPr>
        <w:t>主動薦送</w:t>
      </w:r>
      <w:proofErr w:type="gramEnd"/>
      <w:r>
        <w:rPr>
          <w:spacing w:val="-2"/>
          <w:sz w:val="28"/>
        </w:rPr>
        <w:t>或指派國內外全時進修、研究，其期間在一年以內。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line="497" w:lineRule="exact"/>
        <w:ind w:left="3117" w:hanging="849"/>
        <w:rPr>
          <w:sz w:val="28"/>
        </w:rPr>
      </w:pPr>
      <w:r>
        <w:rPr>
          <w:spacing w:val="-3"/>
          <w:sz w:val="28"/>
        </w:rPr>
        <w:t>參加政府舉辦與職務有關之考試，經學校同意。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line="500" w:lineRule="exact"/>
        <w:ind w:left="3117" w:hanging="849"/>
        <w:rPr>
          <w:sz w:val="28"/>
        </w:rPr>
      </w:pPr>
      <w:r>
        <w:rPr>
          <w:spacing w:val="-3"/>
          <w:sz w:val="28"/>
        </w:rPr>
        <w:t>參加本校舉辦之活動，經學校同意。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before="4" w:line="232" w:lineRule="auto"/>
        <w:ind w:left="3117" w:right="670" w:hanging="850"/>
        <w:jc w:val="both"/>
        <w:rPr>
          <w:sz w:val="28"/>
        </w:rPr>
      </w:pPr>
      <w:r>
        <w:rPr>
          <w:spacing w:val="-2"/>
          <w:sz w:val="28"/>
        </w:rPr>
        <w:t>應各機關團體或其他學校邀請，參加與其職務有關之各項會議或活動，或基於法定義務出席作證、答辯，經學校同</w:t>
      </w:r>
      <w:r>
        <w:rPr>
          <w:spacing w:val="-6"/>
          <w:sz w:val="28"/>
        </w:rPr>
        <w:t>意。</w:t>
      </w:r>
    </w:p>
    <w:p w:rsidR="00002443" w:rsidRDefault="00893603">
      <w:pPr>
        <w:pStyle w:val="a4"/>
        <w:numPr>
          <w:ilvl w:val="1"/>
          <w:numId w:val="1"/>
        </w:numPr>
        <w:tabs>
          <w:tab w:val="left" w:pos="3117"/>
        </w:tabs>
        <w:spacing w:before="1" w:line="232" w:lineRule="auto"/>
        <w:ind w:left="3117" w:right="671" w:hanging="850"/>
        <w:rPr>
          <w:sz w:val="28"/>
        </w:rPr>
      </w:pPr>
      <w:r>
        <w:rPr>
          <w:spacing w:val="-2"/>
          <w:sz w:val="28"/>
        </w:rPr>
        <w:t>因法定傳染病經各級衛生主管機關認定應強制隔離。但因可歸責於當事人事由而</w:t>
      </w:r>
      <w:proofErr w:type="gramStart"/>
      <w:r>
        <w:rPr>
          <w:spacing w:val="-2"/>
          <w:sz w:val="28"/>
        </w:rPr>
        <w:t>罹</w:t>
      </w:r>
      <w:proofErr w:type="gramEnd"/>
      <w:r>
        <w:rPr>
          <w:spacing w:val="-2"/>
          <w:sz w:val="28"/>
        </w:rPr>
        <w:t>病者，不在此限。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409"/>
        </w:tabs>
        <w:spacing w:before="2" w:line="232" w:lineRule="auto"/>
        <w:ind w:left="2409" w:right="817" w:hanging="852"/>
        <w:rPr>
          <w:sz w:val="28"/>
        </w:rPr>
      </w:pPr>
      <w:r>
        <w:rPr>
          <w:spacing w:val="-2"/>
          <w:sz w:val="28"/>
        </w:rPr>
        <w:t>特殊事故假：因發生特殊事件（如天然災害、交通工具誤點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等）經查證屬實者，得請特殊事故假，其請假日數併入公假計</w:t>
      </w:r>
      <w:r>
        <w:rPr>
          <w:spacing w:val="-6"/>
          <w:sz w:val="28"/>
        </w:rPr>
        <w:t>算。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407"/>
        </w:tabs>
        <w:spacing w:line="498" w:lineRule="exact"/>
        <w:ind w:left="2407" w:hanging="851"/>
        <w:rPr>
          <w:sz w:val="28"/>
        </w:rPr>
      </w:pPr>
      <w:proofErr w:type="gramStart"/>
      <w:r>
        <w:rPr>
          <w:spacing w:val="-3"/>
          <w:sz w:val="28"/>
        </w:rPr>
        <w:t>健檢假</w:t>
      </w:r>
      <w:proofErr w:type="gramEnd"/>
      <w:r>
        <w:rPr>
          <w:spacing w:val="-3"/>
          <w:sz w:val="28"/>
        </w:rPr>
        <w:t>：因參加健康檢查者，給假半日。</w:t>
      </w:r>
    </w:p>
    <w:p w:rsidR="00002443" w:rsidRDefault="00893603">
      <w:pPr>
        <w:pStyle w:val="a4"/>
        <w:numPr>
          <w:ilvl w:val="0"/>
          <w:numId w:val="1"/>
        </w:numPr>
        <w:tabs>
          <w:tab w:val="left" w:pos="2408"/>
        </w:tabs>
        <w:spacing w:before="4" w:line="232" w:lineRule="auto"/>
        <w:ind w:left="2408" w:right="817" w:hanging="852"/>
        <w:jc w:val="both"/>
        <w:rPr>
          <w:sz w:val="28"/>
        </w:rPr>
      </w:pPr>
      <w:r>
        <w:rPr>
          <w:spacing w:val="-2"/>
          <w:sz w:val="28"/>
        </w:rPr>
        <w:t>具原住民族身分之教師，於依紀念日及節日實施辦法由行政院原住民族委員會所公告之各該</w:t>
      </w:r>
      <w:proofErr w:type="gramStart"/>
      <w:r>
        <w:rPr>
          <w:spacing w:val="-2"/>
          <w:sz w:val="28"/>
        </w:rPr>
        <w:t>原住民族歲時</w:t>
      </w:r>
      <w:proofErr w:type="gramEnd"/>
      <w:r>
        <w:rPr>
          <w:spacing w:val="-2"/>
          <w:sz w:val="28"/>
        </w:rPr>
        <w:t>祭儀放假日，得申請放假，應</w:t>
      </w:r>
      <w:proofErr w:type="gramStart"/>
      <w:r>
        <w:rPr>
          <w:spacing w:val="-2"/>
          <w:sz w:val="28"/>
        </w:rPr>
        <w:t>一次請畢</w:t>
      </w:r>
      <w:proofErr w:type="gramEnd"/>
      <w:r>
        <w:rPr>
          <w:spacing w:val="-2"/>
          <w:sz w:val="28"/>
        </w:rPr>
        <w:t>。</w:t>
      </w:r>
    </w:p>
    <w:p w:rsidR="00002443" w:rsidRDefault="00893603">
      <w:pPr>
        <w:pStyle w:val="a3"/>
        <w:spacing w:before="1" w:line="232" w:lineRule="auto"/>
        <w:ind w:left="1559" w:right="564" w:firstLine="0"/>
      </w:pPr>
      <w:r>
        <w:rPr>
          <w:spacing w:val="6"/>
        </w:rPr>
        <w:t>前項所定除分娩前先申請部分娩假、</w:t>
      </w:r>
      <w:proofErr w:type="gramStart"/>
      <w:r>
        <w:rPr>
          <w:spacing w:val="6"/>
        </w:rPr>
        <w:t>健檢假</w:t>
      </w:r>
      <w:proofErr w:type="gramEnd"/>
      <w:r>
        <w:rPr>
          <w:spacing w:val="6"/>
        </w:rPr>
        <w:t>，每次請假應至少半日者</w:t>
      </w:r>
      <w:r>
        <w:rPr>
          <w:spacing w:val="-3"/>
        </w:rPr>
        <w:t>外，</w:t>
      </w:r>
      <w:proofErr w:type="gramStart"/>
      <w:r>
        <w:rPr>
          <w:spacing w:val="-3"/>
        </w:rPr>
        <w:t>其他假別得以</w:t>
      </w:r>
      <w:proofErr w:type="gramEnd"/>
      <w:r>
        <w:rPr>
          <w:spacing w:val="-3"/>
        </w:rPr>
        <w:t>時計。請假累計滿八小時為一日。</w:t>
      </w:r>
    </w:p>
    <w:p w:rsidR="00002443" w:rsidRDefault="00893603">
      <w:pPr>
        <w:pStyle w:val="a3"/>
        <w:spacing w:line="498" w:lineRule="exact"/>
        <w:ind w:left="565" w:firstLine="0"/>
      </w:pPr>
      <w:r>
        <w:rPr>
          <w:spacing w:val="-1"/>
        </w:rPr>
        <w:t>第四條</w:t>
      </w:r>
      <w:r>
        <w:rPr>
          <w:spacing w:val="-1"/>
        </w:rPr>
        <w:t xml:space="preserve"> </w:t>
      </w:r>
      <w:r>
        <w:rPr>
          <w:spacing w:val="-1"/>
        </w:rPr>
        <w:t>兼任行政職務之教師請假，另依下列規定辦理：</w:t>
      </w:r>
    </w:p>
    <w:p w:rsidR="00002443" w:rsidRDefault="00893603">
      <w:pPr>
        <w:pStyle w:val="a4"/>
        <w:numPr>
          <w:ilvl w:val="0"/>
          <w:numId w:val="5"/>
        </w:numPr>
        <w:tabs>
          <w:tab w:val="left" w:pos="2409"/>
        </w:tabs>
        <w:spacing w:before="4" w:line="232" w:lineRule="auto"/>
        <w:ind w:right="817"/>
        <w:rPr>
          <w:sz w:val="28"/>
        </w:rPr>
      </w:pPr>
      <w:r>
        <w:rPr>
          <w:spacing w:val="-2"/>
          <w:sz w:val="28"/>
        </w:rPr>
        <w:t>年資休假依「</w:t>
      </w:r>
      <w:r w:rsidR="00902C6F">
        <w:rPr>
          <w:rFonts w:hint="eastAsia"/>
          <w:spacing w:val="-2"/>
          <w:sz w:val="28"/>
        </w:rPr>
        <w:t>復興藝術實驗學校職員</w:t>
      </w:r>
      <w:r>
        <w:rPr>
          <w:spacing w:val="-2"/>
          <w:sz w:val="28"/>
        </w:rPr>
        <w:t>請假辦法」有關年資休假之規定辦</w:t>
      </w:r>
      <w:r>
        <w:rPr>
          <w:spacing w:val="-6"/>
          <w:sz w:val="28"/>
        </w:rPr>
        <w:t>理。</w:t>
      </w:r>
    </w:p>
    <w:p w:rsidR="00002443" w:rsidRDefault="00893603">
      <w:pPr>
        <w:pStyle w:val="a4"/>
        <w:numPr>
          <w:ilvl w:val="0"/>
          <w:numId w:val="5"/>
        </w:numPr>
        <w:tabs>
          <w:tab w:val="left" w:pos="2407"/>
        </w:tabs>
        <w:spacing w:line="506" w:lineRule="exact"/>
        <w:ind w:left="2407" w:hanging="719"/>
        <w:rPr>
          <w:sz w:val="28"/>
        </w:rPr>
      </w:pPr>
      <w:r>
        <w:rPr>
          <w:spacing w:val="-3"/>
          <w:sz w:val="28"/>
        </w:rPr>
        <w:t>請病假其超過規定日數者，以事假、年資假抵銷。</w:t>
      </w:r>
    </w:p>
    <w:p w:rsidR="00002443" w:rsidRDefault="00002443">
      <w:pPr>
        <w:pStyle w:val="a4"/>
        <w:spacing w:line="506" w:lineRule="exact"/>
        <w:rPr>
          <w:sz w:val="28"/>
        </w:rPr>
        <w:sectPr w:rsidR="00002443">
          <w:pgSz w:w="11930" w:h="16850"/>
          <w:pgMar w:top="1340" w:right="566" w:bottom="280" w:left="566" w:header="720" w:footer="720" w:gutter="0"/>
          <w:cols w:space="720"/>
        </w:sectPr>
      </w:pPr>
    </w:p>
    <w:p w:rsidR="00002443" w:rsidRDefault="00893603">
      <w:pPr>
        <w:pStyle w:val="a4"/>
        <w:numPr>
          <w:ilvl w:val="0"/>
          <w:numId w:val="5"/>
        </w:numPr>
        <w:tabs>
          <w:tab w:val="left" w:pos="2409"/>
        </w:tabs>
        <w:spacing w:line="443" w:lineRule="exact"/>
        <w:ind w:hanging="719"/>
        <w:jc w:val="both"/>
        <w:rPr>
          <w:sz w:val="28"/>
        </w:rPr>
      </w:pPr>
      <w:r>
        <w:rPr>
          <w:spacing w:val="-2"/>
          <w:sz w:val="28"/>
        </w:rPr>
        <w:lastRenderedPageBreak/>
        <w:t>兼任行政主管之教師連續請假</w:t>
      </w:r>
      <w:proofErr w:type="gramStart"/>
      <w:r>
        <w:rPr>
          <w:spacing w:val="-2"/>
          <w:sz w:val="28"/>
        </w:rPr>
        <w:t>期間（</w:t>
      </w:r>
      <w:proofErr w:type="gramEnd"/>
      <w:r>
        <w:rPr>
          <w:spacing w:val="-2"/>
          <w:sz w:val="28"/>
        </w:rPr>
        <w:t>含假日且不論假別）</w:t>
      </w:r>
      <w:r>
        <w:rPr>
          <w:spacing w:val="10"/>
          <w:sz w:val="28"/>
        </w:rPr>
        <w:t>達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>30</w:t>
      </w:r>
    </w:p>
    <w:p w:rsidR="00002443" w:rsidRDefault="00893603">
      <w:pPr>
        <w:pStyle w:val="a3"/>
        <w:spacing w:before="3" w:line="232" w:lineRule="auto"/>
        <w:ind w:left="2409" w:right="817" w:firstLine="0"/>
        <w:jc w:val="both"/>
      </w:pPr>
      <w:proofErr w:type="gramStart"/>
      <w:r>
        <w:rPr>
          <w:spacing w:val="-2"/>
        </w:rPr>
        <w:t>日者，停支</w:t>
      </w:r>
      <w:proofErr w:type="gramEnd"/>
      <w:r>
        <w:rPr>
          <w:spacing w:val="-2"/>
        </w:rPr>
        <w:t>其主管職務加給，由非主管人員代理者，得支領其</w:t>
      </w:r>
      <w:r>
        <w:rPr>
          <w:spacing w:val="-1"/>
        </w:rPr>
        <w:t>全額主管職務加給；由主管人員代理者，得支領其</w:t>
      </w:r>
      <w:r>
        <w:rPr>
          <w:spacing w:val="-1"/>
        </w:rPr>
        <w:t xml:space="preserve"> </w:t>
      </w:r>
      <w:r>
        <w:t>1/2</w:t>
      </w:r>
      <w:r>
        <w:rPr>
          <w:spacing w:val="-5"/>
        </w:rPr>
        <w:t xml:space="preserve"> </w:t>
      </w:r>
      <w:r>
        <w:rPr>
          <w:spacing w:val="-5"/>
        </w:rPr>
        <w:t>之主管</w:t>
      </w:r>
      <w:r>
        <w:rPr>
          <w:spacing w:val="-2"/>
        </w:rPr>
        <w:t>職務加給。</w:t>
      </w:r>
    </w:p>
    <w:p w:rsidR="00002443" w:rsidRDefault="00893603">
      <w:pPr>
        <w:pStyle w:val="a3"/>
        <w:spacing w:before="2" w:line="232" w:lineRule="auto"/>
        <w:ind w:left="1559" w:right="827" w:hanging="994"/>
        <w:jc w:val="both"/>
      </w:pPr>
      <w:r>
        <w:t>第五條</w:t>
      </w:r>
      <w:r>
        <w:t xml:space="preserve"> </w:t>
      </w:r>
      <w:r>
        <w:t>各類假別</w:t>
      </w:r>
      <w:proofErr w:type="gramStart"/>
      <w:r>
        <w:t>之</w:t>
      </w:r>
      <w:proofErr w:type="gramEnd"/>
      <w:r>
        <w:t>申辦流程、應檢附證明文件等，依「</w:t>
      </w:r>
      <w:proofErr w:type="gramStart"/>
      <w:r>
        <w:t>世</w:t>
      </w:r>
      <w:proofErr w:type="gramEnd"/>
      <w:r>
        <w:t>新大學教師請假規</w:t>
      </w:r>
      <w:r>
        <w:rPr>
          <w:spacing w:val="-2"/>
        </w:rPr>
        <w:t>範一覽表」規定辦理之。</w:t>
      </w:r>
    </w:p>
    <w:p w:rsidR="00002443" w:rsidRDefault="00893603">
      <w:pPr>
        <w:pStyle w:val="a3"/>
        <w:spacing w:before="2" w:line="232" w:lineRule="auto"/>
        <w:ind w:left="1559" w:right="827" w:hanging="994"/>
        <w:jc w:val="both"/>
      </w:pPr>
      <w:r>
        <w:t>第六條</w:t>
      </w:r>
      <w:r>
        <w:t xml:space="preserve"> </w:t>
      </w:r>
      <w:r>
        <w:t>教師寒暑假期間，除兼任行政職務者，無須辦理請假。支領國科會等</w:t>
      </w:r>
      <w:r>
        <w:rPr>
          <w:spacing w:val="-2"/>
        </w:rPr>
        <w:t>研究差旅費之教師，無論例假日或寒暑假，均視為出差</w:t>
      </w:r>
      <w:proofErr w:type="gramStart"/>
      <w:r>
        <w:rPr>
          <w:spacing w:val="-2"/>
        </w:rPr>
        <w:t>期間，</w:t>
      </w:r>
      <w:proofErr w:type="gramEnd"/>
      <w:r>
        <w:rPr>
          <w:spacing w:val="-2"/>
        </w:rPr>
        <w:t>應於出差前完成請假（公假）手續。</w:t>
      </w:r>
    </w:p>
    <w:p w:rsidR="00002443" w:rsidRDefault="00893603">
      <w:pPr>
        <w:pStyle w:val="a3"/>
        <w:spacing w:before="1" w:line="232" w:lineRule="auto"/>
        <w:ind w:left="1559" w:right="827" w:firstLine="0"/>
      </w:pPr>
      <w:r>
        <w:rPr>
          <w:spacing w:val="-2"/>
        </w:rPr>
        <w:t>教師未依規定請假而擅離職守或假期</w:t>
      </w:r>
      <w:proofErr w:type="gramStart"/>
      <w:r>
        <w:rPr>
          <w:spacing w:val="-2"/>
        </w:rPr>
        <w:t>已滿仍未</w:t>
      </w:r>
      <w:proofErr w:type="gramEnd"/>
      <w:r>
        <w:rPr>
          <w:spacing w:val="-2"/>
        </w:rPr>
        <w:t>銷假，或請假有虛偽情事者，</w:t>
      </w:r>
      <w:proofErr w:type="gramStart"/>
      <w:r>
        <w:rPr>
          <w:spacing w:val="-2"/>
        </w:rPr>
        <w:t>均以曠職</w:t>
      </w:r>
      <w:proofErr w:type="gramEnd"/>
      <w:r>
        <w:rPr>
          <w:spacing w:val="-2"/>
        </w:rPr>
        <w:t>論；無故缺課者，以曠課論。</w:t>
      </w:r>
    </w:p>
    <w:p w:rsidR="00002443" w:rsidRDefault="00893603">
      <w:pPr>
        <w:pStyle w:val="a3"/>
        <w:spacing w:line="232" w:lineRule="auto"/>
        <w:ind w:left="1559" w:right="827" w:hanging="994"/>
        <w:jc w:val="both"/>
      </w:pPr>
      <w:r>
        <w:t>第七條</w:t>
      </w:r>
      <w:r>
        <w:t xml:space="preserve"> </w:t>
      </w:r>
      <w:r>
        <w:t>教師全學年請假時日之計算，均自每年八月一日起至次年七月三十一</w:t>
      </w:r>
      <w:r>
        <w:rPr>
          <w:spacing w:val="-4"/>
        </w:rPr>
        <w:t>日止。</w:t>
      </w:r>
    </w:p>
    <w:p w:rsidR="00002443" w:rsidRDefault="00893603">
      <w:pPr>
        <w:pStyle w:val="a3"/>
        <w:spacing w:before="2" w:line="232" w:lineRule="auto"/>
        <w:ind w:left="1559" w:right="827" w:hanging="994"/>
        <w:jc w:val="both"/>
      </w:pPr>
      <w:r>
        <w:t>第八條</w:t>
      </w:r>
      <w:r>
        <w:t xml:space="preserve"> </w:t>
      </w:r>
      <w:r>
        <w:t>本辦法所規定假期之核給，扣除例假日。但因延長病假、公</w:t>
      </w:r>
      <w:proofErr w:type="gramStart"/>
      <w:r>
        <w:t>傷假者</w:t>
      </w:r>
      <w:proofErr w:type="gramEnd"/>
      <w:r>
        <w:t>，</w:t>
      </w:r>
      <w:r>
        <w:rPr>
          <w:spacing w:val="-2"/>
        </w:rPr>
        <w:t>例假日均不予扣除。</w:t>
      </w:r>
    </w:p>
    <w:p w:rsidR="00002443" w:rsidRDefault="00893603">
      <w:pPr>
        <w:pStyle w:val="a3"/>
        <w:spacing w:before="2" w:line="232" w:lineRule="auto"/>
        <w:ind w:left="1559" w:right="827" w:hanging="994"/>
        <w:jc w:val="both"/>
      </w:pPr>
      <w:r>
        <w:t>第九條</w:t>
      </w:r>
      <w:r>
        <w:t xml:space="preserve"> </w:t>
      </w:r>
      <w:r>
        <w:t>教師請假應於事前洽妥適當職務代理人，並</w:t>
      </w:r>
      <w:proofErr w:type="gramStart"/>
      <w:r>
        <w:t>填具假單</w:t>
      </w:r>
      <w:proofErr w:type="gramEnd"/>
      <w:r>
        <w:t>，經核准後始得</w:t>
      </w:r>
      <w:r>
        <w:rPr>
          <w:spacing w:val="-2"/>
        </w:rPr>
        <w:t>離校。代理人以不重複為原則。</w:t>
      </w:r>
    </w:p>
    <w:p w:rsidR="00002443" w:rsidRDefault="00893603">
      <w:pPr>
        <w:pStyle w:val="a3"/>
        <w:spacing w:line="232" w:lineRule="auto"/>
        <w:ind w:left="1556" w:right="830" w:hanging="992"/>
        <w:jc w:val="both"/>
      </w:pPr>
      <w:r>
        <w:t>第十條</w:t>
      </w:r>
      <w:r>
        <w:t xml:space="preserve"> </w:t>
      </w:r>
      <w:r w:rsidRPr="00902C6F">
        <w:rPr>
          <w:color w:val="C00000"/>
        </w:rPr>
        <w:t>教師請假所缺課程須自行補授或請人代課，</w:t>
      </w:r>
      <w:proofErr w:type="gramStart"/>
      <w:r w:rsidRPr="00902C6F">
        <w:rPr>
          <w:color w:val="C00000"/>
        </w:rPr>
        <w:t>娩假期間得由</w:t>
      </w:r>
      <w:proofErr w:type="gramEnd"/>
      <w:r w:rsidRPr="00902C6F">
        <w:rPr>
          <w:color w:val="C00000"/>
        </w:rPr>
        <w:t>學校協助安</w:t>
      </w:r>
      <w:r w:rsidRPr="00902C6F">
        <w:rPr>
          <w:color w:val="C00000"/>
          <w:spacing w:val="-2"/>
        </w:rPr>
        <w:t>排；除婚假、</w:t>
      </w:r>
      <w:proofErr w:type="gramStart"/>
      <w:r w:rsidRPr="00902C6F">
        <w:rPr>
          <w:color w:val="C00000"/>
          <w:spacing w:val="-2"/>
        </w:rPr>
        <w:t>娩</w:t>
      </w:r>
      <w:proofErr w:type="gramEnd"/>
      <w:r w:rsidRPr="00902C6F">
        <w:rPr>
          <w:color w:val="C00000"/>
          <w:spacing w:val="-2"/>
        </w:rPr>
        <w:t>假、流產假、產前假、陪產檢及陪產假、</w:t>
      </w:r>
      <w:proofErr w:type="gramStart"/>
      <w:r w:rsidRPr="00902C6F">
        <w:rPr>
          <w:color w:val="C00000"/>
          <w:spacing w:val="-2"/>
        </w:rPr>
        <w:t>原住民族歲時</w:t>
      </w:r>
      <w:proofErr w:type="gramEnd"/>
      <w:r w:rsidRPr="00902C6F">
        <w:rPr>
          <w:color w:val="C00000"/>
          <w:spacing w:val="-2"/>
        </w:rPr>
        <w:t>祭儀放假日、公傷假</w:t>
      </w:r>
      <w:r w:rsidRPr="00902C6F">
        <w:rPr>
          <w:color w:val="C00000"/>
          <w:spacing w:val="-2"/>
        </w:rPr>
        <w:t>、因法定傳染病給予之公假由學校支付代課鐘點費（不含超支鐘點費）外，</w:t>
      </w:r>
      <w:proofErr w:type="gramStart"/>
      <w:r w:rsidRPr="00902C6F">
        <w:rPr>
          <w:color w:val="C00000"/>
          <w:spacing w:val="-2"/>
        </w:rPr>
        <w:t>其餘均由請假</w:t>
      </w:r>
      <w:proofErr w:type="gramEnd"/>
      <w:r w:rsidRPr="00902C6F">
        <w:rPr>
          <w:color w:val="C00000"/>
          <w:spacing w:val="-2"/>
        </w:rPr>
        <w:t>人自行負擔。</w:t>
      </w:r>
    </w:p>
    <w:p w:rsidR="00002443" w:rsidRDefault="00893603">
      <w:pPr>
        <w:pStyle w:val="a3"/>
        <w:spacing w:before="3" w:line="232" w:lineRule="auto"/>
        <w:ind w:left="1839" w:right="827" w:hanging="1275"/>
        <w:jc w:val="both"/>
      </w:pPr>
      <w:r>
        <w:t>第十一條</w:t>
      </w:r>
      <w:r>
        <w:t xml:space="preserve"> </w:t>
      </w:r>
      <w:r>
        <w:t>本辦法依循教師請假規則、性別工作平等法及性別工作平等法施行</w:t>
      </w:r>
      <w:r>
        <w:rPr>
          <w:spacing w:val="-2"/>
        </w:rPr>
        <w:t>細則規範，經行政會議審議通過，陳請校長核定後發布施行，修正</w:t>
      </w:r>
      <w:r>
        <w:rPr>
          <w:spacing w:val="-4"/>
        </w:rPr>
        <w:t>時亦同。</w:t>
      </w:r>
    </w:p>
    <w:p w:rsidR="00002443" w:rsidRDefault="00002443">
      <w:pPr>
        <w:pStyle w:val="a3"/>
        <w:spacing w:line="232" w:lineRule="auto"/>
        <w:jc w:val="both"/>
        <w:sectPr w:rsidR="00002443">
          <w:pgSz w:w="11930" w:h="16850"/>
          <w:pgMar w:top="1340" w:right="566" w:bottom="280" w:left="566" w:header="720" w:footer="720" w:gutter="0"/>
          <w:cols w:space="720"/>
        </w:sectPr>
      </w:pPr>
    </w:p>
    <w:p w:rsidR="00002443" w:rsidRDefault="00902C6F">
      <w:pPr>
        <w:pStyle w:val="1"/>
      </w:pPr>
      <w:r>
        <w:rPr>
          <w:rFonts w:hint="eastAsia"/>
          <w:spacing w:val="-5"/>
        </w:rPr>
        <w:lastRenderedPageBreak/>
        <w:t>復興藝術實驗學院</w:t>
      </w:r>
      <w:r w:rsidR="00893603">
        <w:rPr>
          <w:spacing w:val="-5"/>
        </w:rPr>
        <w:t>教師請假規範一覽表</w:t>
      </w:r>
    </w:p>
    <w:p w:rsidR="00002443" w:rsidRDefault="00893603">
      <w:pPr>
        <w:spacing w:before="43"/>
        <w:ind w:right="564"/>
        <w:jc w:val="right"/>
      </w:pPr>
      <w:r>
        <w:rPr>
          <w:rFonts w:ascii="Times New Roman" w:eastAsia="Times New Roman"/>
          <w:spacing w:val="-2"/>
        </w:rPr>
        <w:t>111/5/26</w:t>
      </w:r>
      <w:r>
        <w:rPr>
          <w:rFonts w:ascii="Times New Roman" w:eastAsia="Times New Roman"/>
          <w:spacing w:val="5"/>
        </w:rPr>
        <w:t xml:space="preserve"> </w:t>
      </w:r>
      <w:r>
        <w:rPr>
          <w:spacing w:val="-4"/>
        </w:rPr>
        <w:t>行政會議通過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74"/>
        <w:gridCol w:w="708"/>
        <w:gridCol w:w="1810"/>
        <w:gridCol w:w="1736"/>
        <w:gridCol w:w="1842"/>
        <w:gridCol w:w="1134"/>
        <w:gridCol w:w="1595"/>
      </w:tblGrid>
      <w:tr w:rsidR="00002443">
        <w:trPr>
          <w:trHeight w:val="782"/>
        </w:trPr>
        <w:tc>
          <w:tcPr>
            <w:tcW w:w="422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170" w:lineRule="auto"/>
              <w:ind w:left="110" w:right="10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假別</w:t>
            </w:r>
            <w:proofErr w:type="gramEnd"/>
          </w:p>
        </w:tc>
        <w:tc>
          <w:tcPr>
            <w:tcW w:w="1274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278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日數</w:t>
            </w:r>
          </w:p>
        </w:tc>
        <w:tc>
          <w:tcPr>
            <w:tcW w:w="708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170" w:lineRule="auto"/>
              <w:ind w:left="154" w:right="138"/>
              <w:rPr>
                <w:sz w:val="20"/>
              </w:rPr>
            </w:pPr>
            <w:r>
              <w:rPr>
                <w:spacing w:val="-6"/>
                <w:sz w:val="20"/>
              </w:rPr>
              <w:t>證明</w:t>
            </w:r>
            <w:r>
              <w:rPr>
                <w:spacing w:val="-5"/>
                <w:sz w:val="20"/>
              </w:rPr>
              <w:t>文件</w:t>
            </w:r>
          </w:p>
        </w:tc>
        <w:tc>
          <w:tcPr>
            <w:tcW w:w="3546" w:type="dxa"/>
            <w:gridSpan w:val="2"/>
            <w:shd w:val="clear" w:color="auto" w:fill="BEBEBE"/>
          </w:tcPr>
          <w:p w:rsidR="00002443" w:rsidRDefault="00893603">
            <w:pPr>
              <w:pStyle w:val="TableParagraph"/>
              <w:spacing w:line="170" w:lineRule="auto"/>
              <w:ind w:left="173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專任教師、兼任行政職務之教師（非</w:t>
            </w:r>
            <w:r>
              <w:rPr>
                <w:spacing w:val="-4"/>
                <w:sz w:val="20"/>
              </w:rPr>
              <w:t>主管）</w:t>
            </w:r>
          </w:p>
          <w:p w:rsidR="00002443" w:rsidRDefault="00893603">
            <w:pPr>
              <w:pStyle w:val="TableParagraph"/>
              <w:spacing w:line="25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（填寫電子假單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976" w:type="dxa"/>
            <w:gridSpan w:val="2"/>
            <w:shd w:val="clear" w:color="auto" w:fill="BEBEBE"/>
          </w:tcPr>
          <w:p w:rsidR="00002443" w:rsidRDefault="0089360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兼任行政職務之教師（主管</w:t>
            </w:r>
            <w:r>
              <w:rPr>
                <w:spacing w:val="-10"/>
                <w:sz w:val="20"/>
              </w:rPr>
              <w:t>）</w:t>
            </w:r>
          </w:p>
          <w:p w:rsidR="00002443" w:rsidRDefault="00893603">
            <w:pPr>
              <w:pStyle w:val="TableParagraph"/>
              <w:spacing w:line="315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（填寫電子假單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595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278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備註</w:t>
            </w:r>
          </w:p>
        </w:tc>
      </w:tr>
      <w:tr w:rsidR="00002443">
        <w:trPr>
          <w:trHeight w:val="261"/>
        </w:trPr>
        <w:tc>
          <w:tcPr>
            <w:tcW w:w="422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shd w:val="clear" w:color="auto" w:fill="BEBEBE"/>
          </w:tcPr>
          <w:p w:rsidR="00002443" w:rsidRDefault="00893603">
            <w:pPr>
              <w:pStyle w:val="TableParagraph"/>
              <w:spacing w:line="241" w:lineRule="exact"/>
              <w:ind w:left="68" w:righ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申請期限</w:t>
            </w:r>
          </w:p>
        </w:tc>
        <w:tc>
          <w:tcPr>
            <w:tcW w:w="1736" w:type="dxa"/>
            <w:shd w:val="clear" w:color="auto" w:fill="BEBEBE"/>
          </w:tcPr>
          <w:p w:rsidR="00002443" w:rsidRDefault="00893603">
            <w:pPr>
              <w:pStyle w:val="TableParagraph"/>
              <w:spacing w:line="241" w:lineRule="exact"/>
              <w:ind w:left="468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核決權限</w:t>
            </w:r>
            <w:proofErr w:type="gramEnd"/>
          </w:p>
        </w:tc>
        <w:tc>
          <w:tcPr>
            <w:tcW w:w="1842" w:type="dxa"/>
            <w:shd w:val="clear" w:color="auto" w:fill="BEBEBE"/>
          </w:tcPr>
          <w:p w:rsidR="00002443" w:rsidRDefault="00893603">
            <w:pPr>
              <w:pStyle w:val="TableParagraph"/>
              <w:spacing w:line="241" w:lineRule="exact"/>
              <w:ind w:left="62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申請期限</w:t>
            </w:r>
          </w:p>
        </w:tc>
        <w:tc>
          <w:tcPr>
            <w:tcW w:w="1134" w:type="dxa"/>
            <w:shd w:val="clear" w:color="auto" w:fill="BEBEBE"/>
          </w:tcPr>
          <w:p w:rsidR="00002443" w:rsidRDefault="00893603">
            <w:pPr>
              <w:pStyle w:val="TableParagraph"/>
              <w:spacing w:line="241" w:lineRule="exact"/>
              <w:ind w:left="5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核決權限</w:t>
            </w:r>
            <w:proofErr w:type="gramEnd"/>
          </w:p>
        </w:tc>
        <w:tc>
          <w:tcPr>
            <w:tcW w:w="1595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</w:tr>
      <w:tr w:rsidR="00002443">
        <w:trPr>
          <w:trHeight w:val="750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68" w:lineRule="auto"/>
              <w:ind w:left="107" w:right="102"/>
              <w:rPr>
                <w:sz w:val="20"/>
              </w:rPr>
            </w:pPr>
            <w:r>
              <w:rPr>
                <w:spacing w:val="-10"/>
                <w:sz w:val="20"/>
              </w:rPr>
              <w:t>事假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81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10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日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>學年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002443" w:rsidRDefault="00893603">
            <w:pPr>
              <w:pStyle w:val="TableParagraph"/>
              <w:spacing w:line="217" w:lineRule="exact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X</w:t>
            </w:r>
          </w:p>
        </w:tc>
        <w:tc>
          <w:tcPr>
            <w:tcW w:w="1810" w:type="dxa"/>
            <w:vMerge w:val="restart"/>
          </w:tcPr>
          <w:p w:rsidR="00002443" w:rsidRDefault="00893603">
            <w:pPr>
              <w:pStyle w:val="TableParagraph"/>
              <w:spacing w:line="281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4</w:t>
            </w:r>
            <w:r>
              <w:rPr>
                <w:rFonts w:ascii="Times New Roman" w:eastAsia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天以上</w:t>
            </w:r>
            <w:r>
              <w:rPr>
                <w:rFonts w:ascii="Times New Roman" w:eastAsia="Times New Roman"/>
                <w:sz w:val="20"/>
              </w:rPr>
              <w:t>3</w:t>
            </w:r>
            <w:r>
              <w:rPr>
                <w:spacing w:val="-4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50" w:line="319" w:lineRule="exact"/>
              <w:ind w:left="154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sz w:val="20"/>
              </w:rPr>
              <w:t>天以上未達</w:t>
            </w:r>
            <w:r>
              <w:rPr>
                <w:rFonts w:ascii="Times New Roman" w:eastAsia="Times New Roman"/>
                <w:sz w:val="20"/>
              </w:rPr>
              <w:t>3</w:t>
            </w:r>
            <w:r>
              <w:rPr>
                <w:spacing w:val="-5"/>
                <w:sz w:val="20"/>
              </w:rPr>
              <w:t>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0"/>
              </w:rPr>
              <w:t>1</w:t>
            </w:r>
          </w:p>
          <w:p w:rsidR="00002443" w:rsidRDefault="00893603">
            <w:pPr>
              <w:pStyle w:val="TableParagraph"/>
              <w:spacing w:line="319" w:lineRule="exact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95" w:line="170" w:lineRule="auto"/>
              <w:ind w:right="98"/>
              <w:rPr>
                <w:sz w:val="20"/>
              </w:rPr>
            </w:pPr>
            <w:r>
              <w:rPr>
                <w:spacing w:val="-5"/>
                <w:sz w:val="20"/>
              </w:rPr>
              <w:t>未達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天者得於當</w:t>
            </w:r>
            <w:r>
              <w:rPr>
                <w:spacing w:val="-4"/>
                <w:sz w:val="20"/>
              </w:rPr>
              <w:t>天辦理</w:t>
            </w:r>
          </w:p>
        </w:tc>
        <w:tc>
          <w:tcPr>
            <w:tcW w:w="1736" w:type="dxa"/>
            <w:vMerge w:val="restart"/>
            <w:tcBorders>
              <w:bottom w:val="nil"/>
            </w:tcBorders>
          </w:tcPr>
          <w:p w:rsidR="00002443" w:rsidRDefault="00893603">
            <w:pPr>
              <w:pStyle w:val="TableParagraph"/>
              <w:spacing w:line="160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未達</w:t>
            </w: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天：直屬行</w:t>
            </w:r>
            <w:r>
              <w:rPr>
                <w:spacing w:val="-4"/>
                <w:sz w:val="20"/>
              </w:rPr>
              <w:t>政主管</w:t>
            </w:r>
          </w:p>
          <w:p w:rsidR="00002443" w:rsidRDefault="00893603">
            <w:pPr>
              <w:pStyle w:val="TableParagraph"/>
              <w:spacing w:before="205" w:line="31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10"/>
                <w:sz w:val="20"/>
              </w:rPr>
              <w:t>天</w:t>
            </w:r>
          </w:p>
          <w:p w:rsidR="00002443" w:rsidRDefault="00893603">
            <w:pPr>
              <w:pStyle w:val="TableParagraph"/>
              <w:spacing w:line="31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：主任秘書</w:t>
            </w:r>
          </w:p>
          <w:p w:rsidR="00002443" w:rsidRDefault="00893603">
            <w:pPr>
              <w:pStyle w:val="TableParagraph"/>
              <w:spacing w:before="172" w:line="31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7</w:t>
            </w:r>
            <w:r>
              <w:rPr>
                <w:spacing w:val="-10"/>
                <w:sz w:val="20"/>
              </w:rPr>
              <w:t>天</w:t>
            </w:r>
          </w:p>
          <w:p w:rsidR="00002443" w:rsidRDefault="00893603">
            <w:pPr>
              <w:pStyle w:val="TableParagraph"/>
              <w:spacing w:line="31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：副校長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002443" w:rsidRDefault="00893603">
            <w:pPr>
              <w:pStyle w:val="TableParagraph"/>
              <w:spacing w:line="281" w:lineRule="exact"/>
              <w:ind w:left="107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天以上</w:t>
            </w:r>
            <w:r>
              <w:rPr>
                <w:rFonts w:ascii="Times New Roman" w:eastAsia="Times New Roman"/>
                <w:spacing w:val="-2"/>
                <w:sz w:val="20"/>
              </w:rPr>
              <w:t>3</w:t>
            </w:r>
            <w:r>
              <w:rPr>
                <w:spacing w:val="-5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48" w:line="319" w:lineRule="exact"/>
              <w:ind w:left="107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天</w:t>
            </w:r>
            <w:r>
              <w:rPr>
                <w:rFonts w:ascii="Times New Roman" w:eastAsia="Times New Roman"/>
                <w:spacing w:val="-10"/>
                <w:sz w:val="20"/>
              </w:rPr>
              <w:t>1</w:t>
            </w:r>
          </w:p>
          <w:p w:rsidR="00002443" w:rsidRDefault="00893603">
            <w:pPr>
              <w:pStyle w:val="TableParagraph"/>
              <w:spacing w:line="31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82" w:line="170" w:lineRule="auto"/>
              <w:ind w:left="107" w:right="131"/>
              <w:rPr>
                <w:sz w:val="20"/>
              </w:rPr>
            </w:pPr>
            <w:r>
              <w:rPr>
                <w:spacing w:val="-5"/>
                <w:sz w:val="20"/>
              </w:rPr>
              <w:t>未達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天者得於當</w:t>
            </w:r>
            <w:r>
              <w:rPr>
                <w:spacing w:val="-4"/>
                <w:sz w:val="20"/>
              </w:rPr>
              <w:t>天辦理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02443" w:rsidRDefault="00893603">
            <w:pPr>
              <w:pStyle w:val="TableParagraph"/>
              <w:spacing w:line="281" w:lineRule="exact"/>
              <w:ind w:left="362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  <w:vMerge w:val="restart"/>
            <w:tcBorders>
              <w:bottom w:val="nil"/>
            </w:tcBorders>
          </w:tcPr>
          <w:p w:rsidR="00002443" w:rsidRDefault="00893603">
            <w:pPr>
              <w:pStyle w:val="TableParagraph"/>
              <w:spacing w:line="170" w:lineRule="auto"/>
              <w:ind w:left="133" w:right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因家庭成員預防接種、發生嚴重之疾病或其他事</w:t>
            </w:r>
            <w:r>
              <w:rPr>
                <w:spacing w:val="-4"/>
                <w:sz w:val="20"/>
              </w:rPr>
              <w:t>故須親自照顧時</w:t>
            </w:r>
          </w:p>
          <w:p w:rsidR="00002443" w:rsidRDefault="00893603">
            <w:pPr>
              <w:pStyle w:val="TableParagraph"/>
              <w:spacing w:line="170" w:lineRule="auto"/>
              <w:ind w:left="133" w:right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，得請家庭照顧假，其請假日數</w:t>
            </w:r>
            <w:r>
              <w:rPr>
                <w:spacing w:val="-4"/>
                <w:sz w:val="20"/>
              </w:rPr>
              <w:t>併入事假計算。</w:t>
            </w:r>
          </w:p>
        </w:tc>
      </w:tr>
      <w:tr w:rsidR="00002443">
        <w:trPr>
          <w:trHeight w:val="1455"/>
        </w:trPr>
        <w:tc>
          <w:tcPr>
            <w:tcW w:w="422" w:type="dxa"/>
            <w:vMerge w:val="restart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家庭照顧假</w:t>
            </w:r>
          </w:p>
        </w:tc>
        <w:tc>
          <w:tcPr>
            <w:tcW w:w="1274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7</w:t>
            </w:r>
            <w:r>
              <w:rPr>
                <w:rFonts w:ascii="Times New Roman" w:eastAsia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日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>學年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  <w:bottom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vMerge/>
            <w:tcBorders>
              <w:top w:val="nil"/>
              <w:bottom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</w:tr>
      <w:tr w:rsidR="00002443">
        <w:trPr>
          <w:trHeight w:val="559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02443" w:rsidRDefault="00893603">
            <w:pPr>
              <w:pStyle w:val="TableParagraph"/>
              <w:spacing w:before="21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天以上：校長</w:t>
            </w:r>
          </w:p>
        </w:tc>
        <w:tc>
          <w:tcPr>
            <w:tcW w:w="1842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02443">
        <w:trPr>
          <w:trHeight w:val="515"/>
        </w:trPr>
        <w:tc>
          <w:tcPr>
            <w:tcW w:w="422" w:type="dxa"/>
            <w:vMerge w:val="restart"/>
          </w:tcPr>
          <w:p w:rsidR="00002443" w:rsidRDefault="00893603">
            <w:pPr>
              <w:pStyle w:val="TableParagraph"/>
              <w:spacing w:line="170" w:lineRule="auto"/>
              <w:ind w:left="107" w:right="102"/>
              <w:rPr>
                <w:sz w:val="20"/>
              </w:rPr>
            </w:pPr>
            <w:r>
              <w:rPr>
                <w:spacing w:val="-10"/>
                <w:sz w:val="20"/>
              </w:rPr>
              <w:t>病假</w:t>
            </w:r>
          </w:p>
        </w:tc>
        <w:tc>
          <w:tcPr>
            <w:tcW w:w="1274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28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日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>學年</w:t>
            </w:r>
          </w:p>
        </w:tc>
        <w:tc>
          <w:tcPr>
            <w:tcW w:w="708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2</w:t>
            </w:r>
            <w:r>
              <w:rPr>
                <w:rFonts w:ascii="Times New Roman" w:eastAsia="Times New Roman"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  <w:p w:rsidR="00002443" w:rsidRDefault="00893603"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以</w:t>
            </w:r>
          </w:p>
        </w:tc>
        <w:tc>
          <w:tcPr>
            <w:tcW w:w="1810" w:type="dxa"/>
            <w:vMerge w:val="restart"/>
          </w:tcPr>
          <w:p w:rsidR="00002443" w:rsidRDefault="00893603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Times New Roman" w:eastAsia="Times New Roman"/>
                <w:w w:val="90"/>
                <w:sz w:val="20"/>
              </w:rPr>
              <w:t>4</w:t>
            </w:r>
            <w:r>
              <w:rPr>
                <w:rFonts w:ascii="Times New Roman" w:eastAsia="Times New Roman"/>
                <w:spacing w:val="4"/>
                <w:w w:val="90"/>
                <w:sz w:val="20"/>
              </w:rPr>
              <w:t xml:space="preserve"> </w:t>
            </w:r>
            <w:r>
              <w:rPr>
                <w:spacing w:val="11"/>
                <w:w w:val="90"/>
                <w:sz w:val="20"/>
              </w:rPr>
              <w:t>天以上</w:t>
            </w:r>
            <w:r>
              <w:rPr>
                <w:rFonts w:ascii="Times New Roman" w:eastAsia="Times New Roman"/>
                <w:w w:val="90"/>
                <w:sz w:val="20"/>
              </w:rPr>
              <w:t>3</w:t>
            </w:r>
            <w:r>
              <w:rPr>
                <w:rFonts w:ascii="Times New Roman" w:eastAsia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53" w:line="320" w:lineRule="exact"/>
              <w:ind w:left="154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天</w:t>
            </w:r>
            <w:r>
              <w:rPr>
                <w:rFonts w:ascii="Times New Roman" w:eastAsia="Times New Roman"/>
                <w:spacing w:val="-10"/>
                <w:sz w:val="20"/>
              </w:rPr>
              <w:t>1</w:t>
            </w:r>
          </w:p>
          <w:p w:rsidR="00002443" w:rsidRDefault="00893603">
            <w:pPr>
              <w:pStyle w:val="TableParagraph"/>
              <w:spacing w:line="320" w:lineRule="exact"/>
              <w:ind w:left="15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97" w:line="168" w:lineRule="auto"/>
              <w:ind w:right="74" w:hanging="1"/>
              <w:rPr>
                <w:sz w:val="20"/>
              </w:rPr>
            </w:pPr>
            <w:r>
              <w:rPr>
                <w:spacing w:val="-12"/>
                <w:sz w:val="20"/>
              </w:rPr>
              <w:t>未達</w:t>
            </w:r>
            <w:r>
              <w:rPr>
                <w:rFonts w:ascii="Times New Roman" w:eastAsia="Times New Roman"/>
                <w:spacing w:val="-12"/>
                <w:sz w:val="20"/>
              </w:rPr>
              <w:t>1</w:t>
            </w:r>
            <w:r>
              <w:rPr>
                <w:spacing w:val="-12"/>
                <w:sz w:val="20"/>
              </w:rPr>
              <w:t>天者得於當天</w:t>
            </w:r>
            <w:r>
              <w:rPr>
                <w:spacing w:val="-6"/>
                <w:sz w:val="20"/>
              </w:rPr>
              <w:t>辦理</w:t>
            </w:r>
          </w:p>
        </w:tc>
        <w:tc>
          <w:tcPr>
            <w:tcW w:w="1736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158" w:lineRule="auto"/>
              <w:ind w:right="115" w:hanging="1"/>
              <w:rPr>
                <w:sz w:val="20"/>
              </w:rPr>
            </w:pPr>
            <w:r>
              <w:rPr>
                <w:spacing w:val="-2"/>
                <w:sz w:val="20"/>
              </w:rPr>
              <w:t>未達</w:t>
            </w: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天：直屬行</w:t>
            </w:r>
            <w:r>
              <w:rPr>
                <w:spacing w:val="-4"/>
                <w:sz w:val="20"/>
              </w:rPr>
              <w:t>政主管</w:t>
            </w:r>
          </w:p>
        </w:tc>
        <w:tc>
          <w:tcPr>
            <w:tcW w:w="1842" w:type="dxa"/>
            <w:vMerge w:val="restart"/>
          </w:tcPr>
          <w:p w:rsidR="00002443" w:rsidRDefault="00893603"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rFonts w:ascii="Times New Roman" w:eastAsia="Times New Roman"/>
                <w:w w:val="90"/>
                <w:sz w:val="20"/>
              </w:rPr>
              <w:t>4</w:t>
            </w:r>
            <w:r>
              <w:rPr>
                <w:rFonts w:ascii="Times New Roman" w:eastAsia="Times New Roman"/>
                <w:spacing w:val="21"/>
                <w:sz w:val="20"/>
              </w:rPr>
              <w:t xml:space="preserve"> </w:t>
            </w:r>
            <w:r>
              <w:rPr>
                <w:spacing w:val="11"/>
                <w:w w:val="90"/>
                <w:sz w:val="20"/>
              </w:rPr>
              <w:t>天以上</w:t>
            </w:r>
            <w:r>
              <w:rPr>
                <w:rFonts w:ascii="Times New Roman" w:eastAsia="Times New Roman"/>
                <w:w w:val="90"/>
                <w:sz w:val="20"/>
              </w:rPr>
              <w:t>3</w:t>
            </w: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53" w:line="320" w:lineRule="exact"/>
              <w:ind w:left="153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天</w:t>
            </w:r>
            <w:r>
              <w:rPr>
                <w:rFonts w:ascii="Times New Roman" w:eastAsia="Times New Roman"/>
                <w:spacing w:val="-10"/>
                <w:sz w:val="20"/>
              </w:rPr>
              <w:t>1</w:t>
            </w:r>
          </w:p>
          <w:p w:rsidR="00002443" w:rsidRDefault="00893603">
            <w:pPr>
              <w:pStyle w:val="TableParagraph"/>
              <w:spacing w:line="320" w:lineRule="exact"/>
              <w:ind w:left="1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97" w:line="168" w:lineRule="auto"/>
              <w:ind w:left="107" w:right="229"/>
              <w:rPr>
                <w:sz w:val="20"/>
              </w:rPr>
            </w:pPr>
            <w:r>
              <w:rPr>
                <w:spacing w:val="-11"/>
                <w:sz w:val="20"/>
              </w:rPr>
              <w:t>未達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eastAsia="Times New Roman"/>
                <w:spacing w:val="-12"/>
                <w:sz w:val="20"/>
              </w:rPr>
              <w:t>1</w:t>
            </w:r>
            <w:r>
              <w:rPr>
                <w:rFonts w:ascii="Times New Roman" w:eastAsia="Times New Roman"/>
                <w:spacing w:val="-2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天者得於當</w:t>
            </w:r>
            <w:r>
              <w:rPr>
                <w:spacing w:val="-4"/>
                <w:sz w:val="20"/>
              </w:rPr>
              <w:t>天辦理</w:t>
            </w:r>
          </w:p>
        </w:tc>
        <w:tc>
          <w:tcPr>
            <w:tcW w:w="1134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78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rFonts w:ascii="Times New Roman" w:eastAsia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日以上之病</w:t>
            </w:r>
          </w:p>
          <w:p w:rsidR="00002443" w:rsidRDefault="00893603">
            <w:pPr>
              <w:pStyle w:val="TableParagraph"/>
              <w:spacing w:line="270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假，請</w:t>
            </w:r>
            <w:proofErr w:type="gramStart"/>
            <w:r>
              <w:rPr>
                <w:spacing w:val="-4"/>
                <w:sz w:val="20"/>
              </w:rPr>
              <w:t>檢附證</w:t>
            </w:r>
            <w:proofErr w:type="gramEnd"/>
          </w:p>
        </w:tc>
      </w:tr>
      <w:tr w:rsidR="00002443">
        <w:trPr>
          <w:trHeight w:val="242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上：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明文件，如未</w:t>
            </w:r>
          </w:p>
        </w:tc>
      </w:tr>
      <w:tr w:rsidR="00002443">
        <w:trPr>
          <w:trHeight w:val="261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醫療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10"/>
                <w:sz w:val="20"/>
              </w:rPr>
              <w:t>天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1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上傳證明文</w:t>
            </w:r>
          </w:p>
        </w:tc>
      </w:tr>
      <w:tr w:rsidR="00002443">
        <w:trPr>
          <w:trHeight w:val="252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機構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：主任秘書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件，將以事假</w:t>
            </w:r>
          </w:p>
        </w:tc>
      </w:tr>
      <w:tr w:rsidR="00002443">
        <w:trPr>
          <w:trHeight w:val="244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診斷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論。</w:t>
            </w:r>
          </w:p>
        </w:tc>
      </w:tr>
      <w:tr w:rsidR="00002443">
        <w:trPr>
          <w:trHeight w:val="267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書影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7</w:t>
            </w:r>
            <w:r>
              <w:rPr>
                <w:spacing w:val="-10"/>
                <w:sz w:val="20"/>
              </w:rPr>
              <w:t>天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02443">
        <w:trPr>
          <w:trHeight w:val="370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5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本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：副校長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02443">
        <w:trPr>
          <w:trHeight w:val="501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02443" w:rsidRDefault="00893603">
            <w:pPr>
              <w:pStyle w:val="TableParagraph"/>
              <w:spacing w:before="21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天以上：校長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02443">
        <w:trPr>
          <w:trHeight w:val="2601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生理假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</w:t>
            </w:r>
            <w:r>
              <w:rPr>
                <w:rFonts w:ascii="Times New Roman" w:eastAsia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日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217" w:lineRule="exact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X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78" w:lineRule="exact"/>
              <w:ind w:left="6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當</w:t>
            </w:r>
            <w:r>
              <w:rPr>
                <w:spacing w:val="-10"/>
                <w:sz w:val="20"/>
              </w:rPr>
              <w:t>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69" w:lineRule="exact"/>
              <w:ind w:left="32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直屬行政主管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78" w:lineRule="exact"/>
              <w:ind w:left="6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當</w:t>
            </w:r>
            <w:r>
              <w:rPr>
                <w:spacing w:val="-10"/>
                <w:sz w:val="20"/>
              </w:rPr>
              <w:t>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170" w:lineRule="auto"/>
              <w:ind w:left="375" w:right="180" w:hanging="190"/>
              <w:rPr>
                <w:sz w:val="20"/>
              </w:rPr>
            </w:pPr>
            <w:r>
              <w:rPr>
                <w:spacing w:val="-14"/>
                <w:sz w:val="20"/>
              </w:rPr>
              <w:t>直屬行政</w:t>
            </w:r>
            <w:r>
              <w:rPr>
                <w:spacing w:val="-6"/>
                <w:sz w:val="20"/>
              </w:rPr>
              <w:t>主管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line="225" w:lineRule="exact"/>
              <w:ind w:left="548" w:hanging="443"/>
              <w:rPr>
                <w:sz w:val="20"/>
              </w:rPr>
            </w:pPr>
            <w:r>
              <w:rPr>
                <w:spacing w:val="29"/>
                <w:sz w:val="20"/>
              </w:rPr>
              <w:t>限女性教</w:t>
            </w:r>
          </w:p>
          <w:p w:rsidR="00002443" w:rsidRDefault="00893603">
            <w:pPr>
              <w:pStyle w:val="TableParagraph"/>
              <w:spacing w:line="260" w:lineRule="exact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師</w:t>
            </w:r>
          </w:p>
          <w:p w:rsidR="00002443" w:rsidRDefault="00893603">
            <w:pPr>
              <w:pStyle w:val="TableParagraph"/>
              <w:numPr>
                <w:ilvl w:val="0"/>
                <w:numId w:val="4"/>
              </w:numPr>
              <w:tabs>
                <w:tab w:val="left" w:pos="547"/>
              </w:tabs>
              <w:spacing w:line="259" w:lineRule="exact"/>
              <w:ind w:left="547" w:hanging="443"/>
              <w:jc w:val="both"/>
              <w:rPr>
                <w:sz w:val="20"/>
              </w:rPr>
            </w:pPr>
            <w:r>
              <w:rPr>
                <w:spacing w:val="29"/>
                <w:sz w:val="20"/>
              </w:rPr>
              <w:t>全學年請</w:t>
            </w:r>
            <w:r>
              <w:rPr>
                <w:sz w:val="20"/>
              </w:rPr>
              <w:t xml:space="preserve"> </w:t>
            </w:r>
          </w:p>
          <w:p w:rsidR="00002443" w:rsidRDefault="00893603">
            <w:pPr>
              <w:pStyle w:val="TableParagraph"/>
              <w:spacing w:before="23" w:line="170" w:lineRule="auto"/>
              <w:ind w:left="549" w:right="54"/>
              <w:jc w:val="both"/>
              <w:rPr>
                <w:sz w:val="20"/>
              </w:rPr>
            </w:pPr>
            <w:r>
              <w:rPr>
                <w:spacing w:val="30"/>
                <w:sz w:val="20"/>
              </w:rPr>
              <w:t>假日數未</w:t>
            </w:r>
            <w:r>
              <w:rPr>
                <w:sz w:val="20"/>
              </w:rPr>
              <w:t xml:space="preserve"> </w:t>
            </w:r>
            <w:r>
              <w:rPr>
                <w:spacing w:val="30"/>
                <w:sz w:val="20"/>
              </w:rPr>
              <w:t>逾三日，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30"/>
                <w:sz w:val="20"/>
              </w:rPr>
              <w:t>不</w:t>
            </w:r>
            <w:proofErr w:type="gramEnd"/>
            <w:r>
              <w:rPr>
                <w:spacing w:val="30"/>
                <w:sz w:val="20"/>
              </w:rPr>
              <w:t>併入病</w:t>
            </w:r>
            <w:r>
              <w:rPr>
                <w:sz w:val="20"/>
              </w:rPr>
              <w:t xml:space="preserve"> </w:t>
            </w:r>
            <w:r>
              <w:rPr>
                <w:spacing w:val="30"/>
                <w:sz w:val="20"/>
              </w:rPr>
              <w:t>假計算，</w:t>
            </w:r>
            <w:r>
              <w:rPr>
                <w:sz w:val="20"/>
              </w:rPr>
              <w:t xml:space="preserve"> </w:t>
            </w:r>
            <w:r>
              <w:rPr>
                <w:spacing w:val="30"/>
                <w:sz w:val="20"/>
              </w:rPr>
              <w:t>其餘日數</w:t>
            </w:r>
            <w:r>
              <w:rPr>
                <w:sz w:val="20"/>
              </w:rPr>
              <w:t xml:space="preserve"> </w:t>
            </w:r>
            <w:r>
              <w:rPr>
                <w:spacing w:val="29"/>
                <w:sz w:val="20"/>
              </w:rPr>
              <w:t>併入病假</w:t>
            </w:r>
            <w:r>
              <w:rPr>
                <w:sz w:val="20"/>
              </w:rPr>
              <w:t xml:space="preserve"> </w:t>
            </w:r>
          </w:p>
          <w:p w:rsidR="00002443" w:rsidRDefault="00893603">
            <w:pPr>
              <w:pStyle w:val="TableParagraph"/>
              <w:spacing w:line="247" w:lineRule="exact"/>
              <w:ind w:left="549"/>
              <w:rPr>
                <w:sz w:val="20"/>
              </w:rPr>
            </w:pPr>
            <w:r>
              <w:rPr>
                <w:spacing w:val="-5"/>
                <w:sz w:val="20"/>
              </w:rPr>
              <w:t>計算。</w:t>
            </w:r>
          </w:p>
        </w:tc>
      </w:tr>
      <w:tr w:rsidR="00002443">
        <w:trPr>
          <w:trHeight w:val="515"/>
        </w:trPr>
        <w:tc>
          <w:tcPr>
            <w:tcW w:w="422" w:type="dxa"/>
            <w:vMerge w:val="restart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公傷假</w:t>
            </w:r>
          </w:p>
        </w:tc>
        <w:tc>
          <w:tcPr>
            <w:tcW w:w="1274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日數依實際</w:t>
            </w:r>
          </w:p>
          <w:p w:rsidR="00002443" w:rsidRDefault="00893603"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需要定之</w:t>
            </w:r>
          </w:p>
        </w:tc>
        <w:tc>
          <w:tcPr>
            <w:tcW w:w="708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診斷</w:t>
            </w:r>
          </w:p>
          <w:p w:rsidR="00002443" w:rsidRDefault="00893603">
            <w:pPr>
              <w:pStyle w:val="TableParagraph"/>
              <w:spacing w:line="27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證明</w:t>
            </w:r>
          </w:p>
        </w:tc>
        <w:tc>
          <w:tcPr>
            <w:tcW w:w="1810" w:type="dxa"/>
            <w:vMerge w:val="restart"/>
          </w:tcPr>
          <w:p w:rsidR="00002443" w:rsidRDefault="00893603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rFonts w:ascii="Times New Roman" w:eastAsia="Times New Roman"/>
                <w:w w:val="90"/>
                <w:sz w:val="20"/>
              </w:rPr>
              <w:t>4</w:t>
            </w:r>
            <w:r>
              <w:rPr>
                <w:rFonts w:ascii="Times New Roman" w:eastAsia="Times New Roman"/>
                <w:spacing w:val="4"/>
                <w:w w:val="90"/>
                <w:sz w:val="20"/>
              </w:rPr>
              <w:t xml:space="preserve"> </w:t>
            </w:r>
            <w:r>
              <w:rPr>
                <w:spacing w:val="11"/>
                <w:w w:val="90"/>
                <w:sz w:val="20"/>
              </w:rPr>
              <w:t>天以上</w:t>
            </w:r>
            <w:r>
              <w:rPr>
                <w:rFonts w:ascii="Times New Roman" w:eastAsia="Times New Roman"/>
                <w:w w:val="90"/>
                <w:sz w:val="20"/>
              </w:rPr>
              <w:t>3</w:t>
            </w:r>
            <w:r>
              <w:rPr>
                <w:rFonts w:ascii="Times New Roman" w:eastAsia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53" w:line="320" w:lineRule="exact"/>
              <w:ind w:left="154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3</w:t>
            </w:r>
            <w:r>
              <w:rPr>
                <w:sz w:val="20"/>
              </w:rPr>
              <w:t>天</w:t>
            </w:r>
            <w:r>
              <w:rPr>
                <w:rFonts w:ascii="Times New Roman" w:eastAsia="Times New Roman"/>
                <w:spacing w:val="-10"/>
                <w:sz w:val="20"/>
              </w:rPr>
              <w:t>1</w:t>
            </w:r>
          </w:p>
          <w:p w:rsidR="00002443" w:rsidRDefault="00893603">
            <w:pPr>
              <w:pStyle w:val="TableParagraph"/>
              <w:spacing w:line="320" w:lineRule="exact"/>
              <w:ind w:left="15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97" w:line="168" w:lineRule="auto"/>
              <w:ind w:right="196"/>
              <w:rPr>
                <w:sz w:val="20"/>
              </w:rPr>
            </w:pPr>
            <w:r>
              <w:rPr>
                <w:spacing w:val="-11"/>
                <w:sz w:val="20"/>
              </w:rPr>
              <w:t>未達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eastAsia="Times New Roman"/>
                <w:spacing w:val="-12"/>
                <w:sz w:val="20"/>
              </w:rPr>
              <w:t>1</w:t>
            </w:r>
            <w:r>
              <w:rPr>
                <w:rFonts w:ascii="Times New Roman" w:eastAsia="Times New Roman"/>
                <w:spacing w:val="-2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天者得於當</w:t>
            </w:r>
            <w:r>
              <w:rPr>
                <w:spacing w:val="-4"/>
                <w:sz w:val="20"/>
              </w:rPr>
              <w:t>天辦理</w:t>
            </w:r>
          </w:p>
        </w:tc>
        <w:tc>
          <w:tcPr>
            <w:tcW w:w="1736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160" w:lineRule="auto"/>
              <w:ind w:right="115" w:hanging="1"/>
              <w:rPr>
                <w:sz w:val="20"/>
              </w:rPr>
            </w:pPr>
            <w:r>
              <w:rPr>
                <w:spacing w:val="-2"/>
                <w:sz w:val="20"/>
              </w:rPr>
              <w:t>未達</w:t>
            </w: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天：直屬行</w:t>
            </w:r>
            <w:r>
              <w:rPr>
                <w:spacing w:val="-4"/>
                <w:sz w:val="20"/>
              </w:rPr>
              <w:t>政主管</w:t>
            </w:r>
          </w:p>
        </w:tc>
        <w:tc>
          <w:tcPr>
            <w:tcW w:w="1842" w:type="dxa"/>
            <w:vMerge w:val="restart"/>
          </w:tcPr>
          <w:p w:rsidR="00002443" w:rsidRDefault="00893603">
            <w:pPr>
              <w:pStyle w:val="TableParagraph"/>
              <w:spacing w:line="278" w:lineRule="exact"/>
              <w:ind w:left="107"/>
              <w:rPr>
                <w:sz w:val="20"/>
              </w:rPr>
            </w:pPr>
            <w:r>
              <w:rPr>
                <w:rFonts w:ascii="Times New Roman" w:eastAsia="Times New Roman"/>
                <w:w w:val="90"/>
                <w:sz w:val="20"/>
              </w:rPr>
              <w:t>4</w:t>
            </w:r>
            <w:r>
              <w:rPr>
                <w:rFonts w:ascii="Times New Roman" w:eastAsia="Times New Roman"/>
                <w:spacing w:val="4"/>
                <w:w w:val="90"/>
                <w:sz w:val="20"/>
              </w:rPr>
              <w:t xml:space="preserve"> </w:t>
            </w:r>
            <w:r>
              <w:rPr>
                <w:spacing w:val="11"/>
                <w:w w:val="90"/>
                <w:sz w:val="20"/>
              </w:rPr>
              <w:t>天以上</w:t>
            </w:r>
            <w:r>
              <w:rPr>
                <w:rFonts w:ascii="Times New Roman" w:eastAsia="Times New Roman"/>
                <w:w w:val="90"/>
                <w:sz w:val="20"/>
              </w:rPr>
              <w:t>3</w:t>
            </w:r>
            <w:r>
              <w:rPr>
                <w:rFonts w:ascii="Times New Roman" w:eastAsia="Times New Roman"/>
                <w:spacing w:val="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53" w:line="320" w:lineRule="exact"/>
              <w:ind w:left="153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天</w:t>
            </w:r>
            <w:r>
              <w:rPr>
                <w:rFonts w:ascii="Times New Roman" w:eastAsia="Times New Roman"/>
                <w:spacing w:val="-10"/>
                <w:sz w:val="20"/>
              </w:rPr>
              <w:t>1</w:t>
            </w:r>
          </w:p>
          <w:p w:rsidR="00002443" w:rsidRDefault="00893603">
            <w:pPr>
              <w:pStyle w:val="TableParagraph"/>
              <w:spacing w:line="320" w:lineRule="exact"/>
              <w:ind w:left="15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天前；</w:t>
            </w:r>
          </w:p>
          <w:p w:rsidR="00002443" w:rsidRDefault="00893603">
            <w:pPr>
              <w:pStyle w:val="TableParagraph"/>
              <w:spacing w:before="197" w:line="168" w:lineRule="auto"/>
              <w:ind w:left="107" w:right="229"/>
              <w:rPr>
                <w:sz w:val="20"/>
              </w:rPr>
            </w:pPr>
            <w:r>
              <w:rPr>
                <w:spacing w:val="-11"/>
                <w:sz w:val="20"/>
              </w:rPr>
              <w:t>未達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imes New Roman" w:eastAsia="Times New Roman"/>
                <w:spacing w:val="-12"/>
                <w:sz w:val="20"/>
              </w:rPr>
              <w:t>1</w:t>
            </w:r>
            <w:r>
              <w:rPr>
                <w:rFonts w:ascii="Times New Roman" w:eastAsia="Times New Roman"/>
                <w:spacing w:val="-2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天者得於當</w:t>
            </w:r>
            <w:r>
              <w:rPr>
                <w:spacing w:val="-4"/>
                <w:sz w:val="20"/>
              </w:rPr>
              <w:t>天辦理</w:t>
            </w:r>
          </w:p>
        </w:tc>
        <w:tc>
          <w:tcPr>
            <w:tcW w:w="1134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78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  <w:tcBorders>
              <w:bottom w:val="nil"/>
            </w:tcBorders>
          </w:tcPr>
          <w:p w:rsidR="00002443" w:rsidRDefault="0089360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因執行職務受</w:t>
            </w:r>
          </w:p>
          <w:p w:rsidR="00002443" w:rsidRDefault="00893603"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傷必須休養或</w:t>
            </w:r>
          </w:p>
        </w:tc>
      </w:tr>
      <w:tr w:rsidR="00002443">
        <w:trPr>
          <w:trHeight w:val="243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書影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治療，經專案</w:t>
            </w:r>
          </w:p>
        </w:tc>
      </w:tr>
      <w:tr w:rsidR="00002443">
        <w:trPr>
          <w:trHeight w:val="261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本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10"/>
                <w:sz w:val="20"/>
              </w:rPr>
              <w:t>天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簽奉校長核</w:t>
            </w:r>
          </w:p>
        </w:tc>
      </w:tr>
      <w:tr w:rsidR="00002443">
        <w:trPr>
          <w:trHeight w:val="252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：主任秘書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准，按實際</w:t>
            </w:r>
            <w:proofErr w:type="gramStart"/>
            <w:r>
              <w:rPr>
                <w:spacing w:val="-4"/>
                <w:sz w:val="20"/>
              </w:rPr>
              <w:t>醫</w:t>
            </w:r>
            <w:proofErr w:type="gramEnd"/>
          </w:p>
        </w:tc>
      </w:tr>
      <w:tr w:rsidR="00002443">
        <w:trPr>
          <w:trHeight w:val="243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療</w:t>
            </w:r>
            <w:proofErr w:type="gramEnd"/>
            <w:r>
              <w:rPr>
                <w:spacing w:val="-4"/>
                <w:sz w:val="20"/>
              </w:rPr>
              <w:t>情形給假，</w:t>
            </w:r>
          </w:p>
        </w:tc>
      </w:tr>
      <w:tr w:rsidR="00002443">
        <w:trPr>
          <w:trHeight w:val="268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9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7</w:t>
            </w:r>
            <w:r>
              <w:rPr>
                <w:spacing w:val="-10"/>
                <w:sz w:val="20"/>
              </w:rPr>
              <w:t>天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期限二年</w:t>
            </w:r>
            <w:proofErr w:type="gramStart"/>
            <w:r>
              <w:rPr>
                <w:spacing w:val="-2"/>
                <w:sz w:val="20"/>
              </w:rPr>
              <w:t>（</w:t>
            </w:r>
            <w:proofErr w:type="gramEnd"/>
            <w:r>
              <w:rPr>
                <w:spacing w:val="-10"/>
                <w:sz w:val="20"/>
              </w:rPr>
              <w:t>含</w:t>
            </w:r>
          </w:p>
        </w:tc>
      </w:tr>
      <w:tr w:rsidR="00002443">
        <w:trPr>
          <w:trHeight w:val="252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：副校長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例假日</w:t>
            </w:r>
            <w:proofErr w:type="gramStart"/>
            <w:r>
              <w:rPr>
                <w:spacing w:val="-2"/>
                <w:sz w:val="20"/>
              </w:rPr>
              <w:t>）</w:t>
            </w:r>
            <w:proofErr w:type="gramEnd"/>
            <w:r>
              <w:rPr>
                <w:spacing w:val="-6"/>
                <w:sz w:val="20"/>
              </w:rPr>
              <w:t>。逾</w:t>
            </w:r>
          </w:p>
        </w:tc>
      </w:tr>
      <w:tr w:rsidR="00002443">
        <w:trPr>
          <w:trHeight w:val="217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197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期仍不能復職</w:t>
            </w:r>
          </w:p>
        </w:tc>
      </w:tr>
      <w:tr w:rsidR="00002443">
        <w:trPr>
          <w:trHeight w:val="261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天以上：校長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者，應依法辦</w:t>
            </w:r>
          </w:p>
        </w:tc>
      </w:tr>
      <w:tr w:rsidR="00002443">
        <w:trPr>
          <w:trHeight w:val="250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002443" w:rsidRDefault="00893603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理留職</w:t>
            </w:r>
            <w:proofErr w:type="gramEnd"/>
            <w:r>
              <w:rPr>
                <w:spacing w:val="-4"/>
                <w:sz w:val="20"/>
              </w:rPr>
              <w:t>停薪、</w:t>
            </w:r>
          </w:p>
        </w:tc>
      </w:tr>
      <w:tr w:rsidR="00002443">
        <w:trPr>
          <w:trHeight w:val="255"/>
        </w:trPr>
        <w:tc>
          <w:tcPr>
            <w:tcW w:w="42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002443" w:rsidRDefault="00893603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退休或資遣。</w:t>
            </w:r>
          </w:p>
        </w:tc>
      </w:tr>
    </w:tbl>
    <w:p w:rsidR="00002443" w:rsidRDefault="00002443">
      <w:pPr>
        <w:pStyle w:val="TableParagraph"/>
        <w:spacing w:line="236" w:lineRule="exact"/>
        <w:rPr>
          <w:sz w:val="20"/>
        </w:rPr>
        <w:sectPr w:rsidR="00002443">
          <w:pgSz w:w="11930" w:h="16850"/>
          <w:pgMar w:top="1320" w:right="566" w:bottom="1865" w:left="566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74"/>
        <w:gridCol w:w="708"/>
        <w:gridCol w:w="1810"/>
        <w:gridCol w:w="1736"/>
        <w:gridCol w:w="1842"/>
        <w:gridCol w:w="1134"/>
        <w:gridCol w:w="1595"/>
      </w:tblGrid>
      <w:tr w:rsidR="00002443">
        <w:trPr>
          <w:trHeight w:val="779"/>
        </w:trPr>
        <w:tc>
          <w:tcPr>
            <w:tcW w:w="422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before="3" w:line="168" w:lineRule="auto"/>
              <w:ind w:left="110" w:right="10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lastRenderedPageBreak/>
              <w:t>假別</w:t>
            </w:r>
            <w:proofErr w:type="gramEnd"/>
          </w:p>
        </w:tc>
        <w:tc>
          <w:tcPr>
            <w:tcW w:w="1274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291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日數</w:t>
            </w:r>
          </w:p>
        </w:tc>
        <w:tc>
          <w:tcPr>
            <w:tcW w:w="708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before="3" w:line="168" w:lineRule="auto"/>
              <w:ind w:left="154" w:right="138"/>
              <w:rPr>
                <w:sz w:val="20"/>
              </w:rPr>
            </w:pPr>
            <w:r>
              <w:rPr>
                <w:spacing w:val="-6"/>
                <w:sz w:val="20"/>
              </w:rPr>
              <w:t>證明</w:t>
            </w:r>
            <w:r>
              <w:rPr>
                <w:spacing w:val="-5"/>
                <w:sz w:val="20"/>
              </w:rPr>
              <w:t>文件</w:t>
            </w:r>
          </w:p>
        </w:tc>
        <w:tc>
          <w:tcPr>
            <w:tcW w:w="3546" w:type="dxa"/>
            <w:gridSpan w:val="2"/>
            <w:shd w:val="clear" w:color="auto" w:fill="BEBEBE"/>
          </w:tcPr>
          <w:p w:rsidR="00002443" w:rsidRDefault="00893603">
            <w:pPr>
              <w:pStyle w:val="TableParagraph"/>
              <w:spacing w:before="3" w:line="168" w:lineRule="auto"/>
              <w:ind w:left="173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專任教師、兼任行政職務之教師（非</w:t>
            </w:r>
            <w:r>
              <w:rPr>
                <w:spacing w:val="-4"/>
                <w:sz w:val="20"/>
              </w:rPr>
              <w:t>主管）</w:t>
            </w:r>
          </w:p>
          <w:p w:rsidR="00002443" w:rsidRDefault="00893603">
            <w:pPr>
              <w:pStyle w:val="TableParagraph"/>
              <w:spacing w:line="24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（填寫電子假單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976" w:type="dxa"/>
            <w:gridSpan w:val="2"/>
            <w:shd w:val="clear" w:color="auto" w:fill="BEBEBE"/>
          </w:tcPr>
          <w:p w:rsidR="00002443" w:rsidRDefault="00893603">
            <w:pPr>
              <w:pStyle w:val="TableParagraph"/>
              <w:spacing w:line="23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兼任行政職務之教師（主管</w:t>
            </w:r>
            <w:r>
              <w:rPr>
                <w:spacing w:val="-10"/>
                <w:sz w:val="20"/>
              </w:rPr>
              <w:t>）</w:t>
            </w:r>
          </w:p>
          <w:p w:rsidR="00002443" w:rsidRDefault="00893603">
            <w:pPr>
              <w:pStyle w:val="TableParagraph"/>
              <w:spacing w:line="31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（填寫電子假單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595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29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備註</w:t>
            </w:r>
          </w:p>
        </w:tc>
      </w:tr>
      <w:tr w:rsidR="00002443">
        <w:trPr>
          <w:trHeight w:val="263"/>
        </w:trPr>
        <w:tc>
          <w:tcPr>
            <w:tcW w:w="422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68" w:righ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申請期限</w:t>
            </w:r>
          </w:p>
        </w:tc>
        <w:tc>
          <w:tcPr>
            <w:tcW w:w="1736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12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核決權限</w:t>
            </w:r>
            <w:proofErr w:type="gramEnd"/>
          </w:p>
        </w:tc>
        <w:tc>
          <w:tcPr>
            <w:tcW w:w="1842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62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申請期限</w:t>
            </w:r>
          </w:p>
        </w:tc>
        <w:tc>
          <w:tcPr>
            <w:tcW w:w="1134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5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核決權限</w:t>
            </w:r>
            <w:proofErr w:type="gramEnd"/>
          </w:p>
        </w:tc>
        <w:tc>
          <w:tcPr>
            <w:tcW w:w="1595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</w:tr>
      <w:tr w:rsidR="00002443">
        <w:trPr>
          <w:trHeight w:val="1917"/>
        </w:trPr>
        <w:tc>
          <w:tcPr>
            <w:tcW w:w="422" w:type="dxa"/>
          </w:tcPr>
          <w:p w:rsidR="00002443" w:rsidRDefault="00893603">
            <w:pPr>
              <w:pStyle w:val="TableParagraph"/>
              <w:spacing w:before="3" w:line="168" w:lineRule="auto"/>
              <w:ind w:left="107" w:right="102"/>
              <w:rPr>
                <w:sz w:val="20"/>
              </w:rPr>
            </w:pPr>
            <w:r>
              <w:rPr>
                <w:spacing w:val="-10"/>
                <w:sz w:val="20"/>
              </w:rPr>
              <w:t>婚假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91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14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right="18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結婚登記</w:t>
            </w:r>
            <w:r>
              <w:rPr>
                <w:spacing w:val="-5"/>
                <w:sz w:val="20"/>
              </w:rPr>
              <w:t>證明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60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3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5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5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291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line="170" w:lineRule="auto"/>
              <w:ind w:left="105" w:right="277"/>
              <w:rPr>
                <w:sz w:val="20"/>
              </w:rPr>
            </w:pPr>
            <w:r>
              <w:rPr>
                <w:spacing w:val="-2"/>
                <w:sz w:val="20"/>
              </w:rPr>
              <w:t>應自結婚登記日之前十日起三個月內請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畢。但因特殊事由經學校核准者，得於</w:t>
            </w:r>
            <w:proofErr w:type="gramStart"/>
            <w:r>
              <w:rPr>
                <w:spacing w:val="-2"/>
                <w:sz w:val="20"/>
              </w:rPr>
              <w:t>一年內請畢</w:t>
            </w:r>
            <w:proofErr w:type="gramEnd"/>
            <w:r>
              <w:rPr>
                <w:spacing w:val="-2"/>
                <w:sz w:val="20"/>
              </w:rPr>
              <w:t>。</w:t>
            </w:r>
          </w:p>
        </w:tc>
      </w:tr>
      <w:tr w:rsidR="00002443">
        <w:trPr>
          <w:trHeight w:val="837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產前假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91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8</w:t>
            </w:r>
            <w:r>
              <w:rPr>
                <w:rFonts w:ascii="Times New Roman" w:eastAsia="Times New Roman"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X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直屬行政主管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before="3" w:line="168" w:lineRule="auto"/>
              <w:ind w:left="363" w:right="160" w:hanging="200"/>
              <w:rPr>
                <w:sz w:val="20"/>
              </w:rPr>
            </w:pPr>
            <w:r>
              <w:rPr>
                <w:spacing w:val="-4"/>
                <w:sz w:val="20"/>
              </w:rPr>
              <w:t>直屬行政</w:t>
            </w:r>
            <w:r>
              <w:rPr>
                <w:spacing w:val="-6"/>
                <w:sz w:val="20"/>
              </w:rPr>
              <w:t>主管</w:t>
            </w:r>
          </w:p>
        </w:tc>
        <w:tc>
          <w:tcPr>
            <w:tcW w:w="1595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02443">
        <w:trPr>
          <w:trHeight w:val="976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娩</w:t>
            </w:r>
            <w:proofErr w:type="gramEnd"/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91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42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right="18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出生證明</w:t>
            </w:r>
            <w:r>
              <w:rPr>
                <w:spacing w:val="-5"/>
                <w:sz w:val="20"/>
              </w:rPr>
              <w:t>影本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291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line="170" w:lineRule="auto"/>
              <w:ind w:left="105" w:right="277"/>
              <w:rPr>
                <w:sz w:val="20"/>
              </w:rPr>
            </w:pPr>
            <w:r>
              <w:rPr>
                <w:spacing w:val="-2"/>
                <w:sz w:val="20"/>
              </w:rPr>
              <w:t>部</w:t>
            </w:r>
            <w:proofErr w:type="gramStart"/>
            <w:r>
              <w:rPr>
                <w:spacing w:val="-2"/>
                <w:sz w:val="20"/>
              </w:rPr>
              <w:t>分娩假免證</w:t>
            </w:r>
            <w:r>
              <w:rPr>
                <w:spacing w:val="-10"/>
                <w:sz w:val="20"/>
              </w:rPr>
              <w:t>明</w:t>
            </w:r>
            <w:proofErr w:type="gramEnd"/>
          </w:p>
        </w:tc>
      </w:tr>
      <w:tr w:rsidR="00002443">
        <w:trPr>
          <w:trHeight w:val="3642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流產假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170" w:lineRule="auto"/>
              <w:ind w:right="152" w:firstLine="0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>懷孕滿二</w:t>
            </w:r>
            <w:r>
              <w:rPr>
                <w:spacing w:val="-2"/>
                <w:sz w:val="20"/>
              </w:rPr>
              <w:t>十</w:t>
            </w:r>
            <w:proofErr w:type="gramStart"/>
            <w:r>
              <w:rPr>
                <w:spacing w:val="-2"/>
                <w:sz w:val="20"/>
              </w:rPr>
              <w:t>週</w:t>
            </w:r>
            <w:proofErr w:type="gramEnd"/>
            <w:r>
              <w:rPr>
                <w:spacing w:val="-2"/>
                <w:sz w:val="20"/>
              </w:rPr>
              <w:t>以上流產者，給流</w:t>
            </w:r>
            <w:r>
              <w:rPr>
                <w:sz w:val="20"/>
              </w:rPr>
              <w:t>產假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42</w:t>
            </w:r>
          </w:p>
          <w:p w:rsidR="00002443" w:rsidRDefault="00893603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日。</w:t>
            </w:r>
          </w:p>
          <w:p w:rsidR="00002443" w:rsidRDefault="00893603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23" w:line="170" w:lineRule="auto"/>
              <w:ind w:right="150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懷孕十二</w:t>
            </w:r>
            <w:proofErr w:type="gramStart"/>
            <w:r>
              <w:rPr>
                <w:spacing w:val="-2"/>
                <w:sz w:val="20"/>
              </w:rPr>
              <w:t>週</w:t>
            </w:r>
            <w:proofErr w:type="gramEnd"/>
            <w:r>
              <w:rPr>
                <w:spacing w:val="-2"/>
                <w:sz w:val="20"/>
              </w:rPr>
              <w:t>以上未滿二十</w:t>
            </w:r>
            <w:proofErr w:type="gramStart"/>
            <w:r>
              <w:rPr>
                <w:spacing w:val="-2"/>
                <w:sz w:val="20"/>
              </w:rPr>
              <w:t>週</w:t>
            </w:r>
            <w:proofErr w:type="gramEnd"/>
            <w:r>
              <w:rPr>
                <w:spacing w:val="-2"/>
                <w:sz w:val="20"/>
              </w:rPr>
              <w:t>流產者，給流產</w:t>
            </w:r>
            <w:r>
              <w:rPr>
                <w:sz w:val="20"/>
              </w:rPr>
              <w:t>假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 xml:space="preserve">21 </w:t>
            </w:r>
            <w:r>
              <w:rPr>
                <w:sz w:val="20"/>
              </w:rPr>
              <w:t>日。</w:t>
            </w:r>
          </w:p>
          <w:p w:rsidR="00002443" w:rsidRDefault="00893603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170" w:lineRule="auto"/>
              <w:ind w:right="150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懷孕未滿</w:t>
            </w:r>
            <w:r>
              <w:rPr>
                <w:spacing w:val="-2"/>
                <w:sz w:val="20"/>
              </w:rPr>
              <w:t>十二</w:t>
            </w:r>
            <w:proofErr w:type="gramStart"/>
            <w:r>
              <w:rPr>
                <w:spacing w:val="-2"/>
                <w:sz w:val="20"/>
              </w:rPr>
              <w:t>週</w:t>
            </w:r>
            <w:proofErr w:type="gramEnd"/>
            <w:r>
              <w:rPr>
                <w:spacing w:val="-2"/>
                <w:sz w:val="20"/>
              </w:rPr>
              <w:t>流產者，給流產</w:t>
            </w:r>
          </w:p>
          <w:p w:rsidR="00002443" w:rsidRDefault="00893603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14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日。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right="18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診斷證明書影</w:t>
            </w:r>
            <w:r>
              <w:rPr>
                <w:spacing w:val="-10"/>
                <w:sz w:val="20"/>
              </w:rPr>
              <w:t>本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0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291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02443">
        <w:trPr>
          <w:trHeight w:val="2080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陪產檢及陪產假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91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right="18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出生證明</w:t>
            </w:r>
            <w:r>
              <w:rPr>
                <w:spacing w:val="-5"/>
                <w:sz w:val="20"/>
              </w:rPr>
              <w:t>影本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直屬行政主管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170" w:lineRule="auto"/>
              <w:ind w:left="363" w:right="160" w:hanging="200"/>
              <w:rPr>
                <w:sz w:val="20"/>
              </w:rPr>
            </w:pPr>
            <w:r>
              <w:rPr>
                <w:spacing w:val="-4"/>
                <w:sz w:val="20"/>
              </w:rPr>
              <w:t>直屬行政</w:t>
            </w:r>
            <w:r>
              <w:rPr>
                <w:spacing w:val="-6"/>
                <w:sz w:val="20"/>
              </w:rPr>
              <w:t>主管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line="170" w:lineRule="auto"/>
              <w:ind w:left="105" w:right="27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除陪產檢於</w:t>
            </w:r>
            <w:proofErr w:type="gramEnd"/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偶妊娠期間請假外，陪產之請假，應於配偶分娩之當日及其前後合計</w:t>
            </w:r>
            <w:r>
              <w:rPr>
                <w:spacing w:val="-4"/>
                <w:sz w:val="20"/>
              </w:rPr>
              <w:t>十五日期間內</w:t>
            </w:r>
          </w:p>
          <w:p w:rsidR="00002443" w:rsidRDefault="00893603"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為之。</w:t>
            </w:r>
          </w:p>
        </w:tc>
      </w:tr>
      <w:tr w:rsidR="00002443">
        <w:trPr>
          <w:trHeight w:val="3904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rPr>
                <w:sz w:val="20"/>
              </w:rPr>
            </w:pPr>
            <w:r>
              <w:rPr>
                <w:spacing w:val="-10"/>
                <w:sz w:val="20"/>
              </w:rPr>
              <w:t>喪假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170" w:lineRule="auto"/>
              <w:ind w:right="152" w:firstLine="0"/>
              <w:rPr>
                <w:sz w:val="20"/>
              </w:rPr>
            </w:pPr>
            <w:r>
              <w:rPr>
                <w:spacing w:val="-4"/>
                <w:sz w:val="20"/>
              </w:rPr>
              <w:t>因父母、配偶死亡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者：給喪假</w:t>
            </w:r>
            <w:r>
              <w:rPr>
                <w:spacing w:val="-4"/>
                <w:sz w:val="20"/>
              </w:rPr>
              <w:t>十五日。</w:t>
            </w:r>
          </w:p>
          <w:p w:rsidR="00002443" w:rsidRDefault="00893603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33" w:lineRule="exact"/>
              <w:ind w:left="258" w:hanging="150"/>
              <w:rPr>
                <w:sz w:val="20"/>
              </w:rPr>
            </w:pPr>
            <w:r>
              <w:rPr>
                <w:spacing w:val="-5"/>
                <w:sz w:val="20"/>
              </w:rPr>
              <w:t>因繼父</w:t>
            </w:r>
          </w:p>
          <w:p w:rsidR="00002443" w:rsidRDefault="00893603">
            <w:pPr>
              <w:pStyle w:val="TableParagraph"/>
              <w:spacing w:before="23" w:line="170" w:lineRule="auto"/>
              <w:ind w:right="152"/>
              <w:rPr>
                <w:sz w:val="20"/>
              </w:rPr>
            </w:pPr>
            <w:r>
              <w:rPr>
                <w:spacing w:val="-2"/>
                <w:sz w:val="20"/>
              </w:rPr>
              <w:t>母、配偶之</w:t>
            </w:r>
            <w:r>
              <w:rPr>
                <w:spacing w:val="-4"/>
                <w:sz w:val="20"/>
              </w:rPr>
              <w:t>父母死亡</w:t>
            </w:r>
          </w:p>
          <w:p w:rsidR="00002443" w:rsidRDefault="00893603">
            <w:pPr>
              <w:pStyle w:val="TableParagraph"/>
              <w:spacing w:line="170" w:lineRule="auto"/>
              <w:ind w:right="102"/>
              <w:rPr>
                <w:sz w:val="20"/>
              </w:rPr>
            </w:pPr>
            <w:r>
              <w:rPr>
                <w:spacing w:val="-4"/>
                <w:sz w:val="20"/>
              </w:rPr>
              <w:t>者：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給喪假十日。</w:t>
            </w:r>
          </w:p>
          <w:p w:rsidR="00002443" w:rsidRDefault="00893603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170" w:lineRule="auto"/>
              <w:ind w:right="100" w:firstLine="0"/>
              <w:rPr>
                <w:sz w:val="20"/>
              </w:rPr>
            </w:pPr>
            <w:r>
              <w:rPr>
                <w:spacing w:val="-4"/>
                <w:sz w:val="20"/>
              </w:rPr>
              <w:t>因子女死亡者：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給喪假十日。</w:t>
            </w:r>
          </w:p>
          <w:p w:rsidR="00002443" w:rsidRDefault="00893603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170" w:lineRule="auto"/>
              <w:ind w:right="203" w:firstLine="0"/>
              <w:rPr>
                <w:sz w:val="20"/>
              </w:rPr>
            </w:pPr>
            <w:r>
              <w:rPr>
                <w:spacing w:val="-4"/>
                <w:sz w:val="20"/>
              </w:rPr>
              <w:t>因曾祖父母、祖父</w:t>
            </w:r>
          </w:p>
          <w:p w:rsidR="00002443" w:rsidRDefault="00893603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母、配偶之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right="184"/>
              <w:rPr>
                <w:sz w:val="20"/>
              </w:rPr>
            </w:pPr>
            <w:r>
              <w:rPr>
                <w:spacing w:val="-6"/>
                <w:sz w:val="20"/>
              </w:rPr>
              <w:t>訃聞</w:t>
            </w:r>
            <w:r>
              <w:rPr>
                <w:spacing w:val="-5"/>
                <w:sz w:val="20"/>
              </w:rPr>
              <w:t>影本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291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line="170" w:lineRule="auto"/>
              <w:ind w:left="105" w:right="2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自親人死亡之日起</w:t>
            </w:r>
            <w:proofErr w:type="gramStart"/>
            <w:r>
              <w:rPr>
                <w:spacing w:val="-2"/>
                <w:sz w:val="20"/>
              </w:rPr>
              <w:t>百日內請</w:t>
            </w:r>
            <w:r>
              <w:rPr>
                <w:spacing w:val="-6"/>
                <w:sz w:val="20"/>
              </w:rPr>
              <w:t>畢</w:t>
            </w:r>
            <w:proofErr w:type="gramEnd"/>
            <w:r>
              <w:rPr>
                <w:spacing w:val="-6"/>
                <w:sz w:val="20"/>
              </w:rPr>
              <w:t>。</w:t>
            </w:r>
          </w:p>
        </w:tc>
      </w:tr>
    </w:tbl>
    <w:p w:rsidR="00002443" w:rsidRDefault="00002443">
      <w:pPr>
        <w:pStyle w:val="TableParagraph"/>
        <w:spacing w:line="170" w:lineRule="auto"/>
        <w:jc w:val="both"/>
        <w:rPr>
          <w:sz w:val="20"/>
        </w:rPr>
        <w:sectPr w:rsidR="00002443">
          <w:type w:val="continuous"/>
          <w:pgSz w:w="11930" w:h="16850"/>
          <w:pgMar w:top="1220" w:right="566" w:bottom="752" w:left="566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74"/>
        <w:gridCol w:w="708"/>
        <w:gridCol w:w="1810"/>
        <w:gridCol w:w="1736"/>
        <w:gridCol w:w="1842"/>
        <w:gridCol w:w="1134"/>
        <w:gridCol w:w="1595"/>
      </w:tblGrid>
      <w:tr w:rsidR="00002443">
        <w:trPr>
          <w:trHeight w:val="779"/>
        </w:trPr>
        <w:tc>
          <w:tcPr>
            <w:tcW w:w="422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before="3" w:line="168" w:lineRule="auto"/>
              <w:ind w:left="110" w:right="100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lastRenderedPageBreak/>
              <w:t>假別</w:t>
            </w:r>
            <w:proofErr w:type="gramEnd"/>
          </w:p>
        </w:tc>
        <w:tc>
          <w:tcPr>
            <w:tcW w:w="1274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291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日數</w:t>
            </w:r>
          </w:p>
        </w:tc>
        <w:tc>
          <w:tcPr>
            <w:tcW w:w="708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before="3" w:line="168" w:lineRule="auto"/>
              <w:ind w:left="154" w:right="138"/>
              <w:rPr>
                <w:sz w:val="20"/>
              </w:rPr>
            </w:pPr>
            <w:r>
              <w:rPr>
                <w:spacing w:val="-6"/>
                <w:sz w:val="20"/>
              </w:rPr>
              <w:t>證明</w:t>
            </w:r>
            <w:r>
              <w:rPr>
                <w:spacing w:val="-5"/>
                <w:sz w:val="20"/>
              </w:rPr>
              <w:t>文件</w:t>
            </w:r>
          </w:p>
        </w:tc>
        <w:tc>
          <w:tcPr>
            <w:tcW w:w="3546" w:type="dxa"/>
            <w:gridSpan w:val="2"/>
            <w:shd w:val="clear" w:color="auto" w:fill="BEBEBE"/>
          </w:tcPr>
          <w:p w:rsidR="00002443" w:rsidRDefault="00893603">
            <w:pPr>
              <w:pStyle w:val="TableParagraph"/>
              <w:spacing w:before="3" w:line="168" w:lineRule="auto"/>
              <w:ind w:left="173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專任教師、兼任行政職務之教師（非</w:t>
            </w:r>
            <w:r>
              <w:rPr>
                <w:spacing w:val="-4"/>
                <w:sz w:val="20"/>
              </w:rPr>
              <w:t>主管）</w:t>
            </w:r>
          </w:p>
          <w:p w:rsidR="00002443" w:rsidRDefault="00893603">
            <w:pPr>
              <w:pStyle w:val="TableParagraph"/>
              <w:spacing w:line="24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（填寫電子假單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976" w:type="dxa"/>
            <w:gridSpan w:val="2"/>
            <w:shd w:val="clear" w:color="auto" w:fill="BEBEBE"/>
          </w:tcPr>
          <w:p w:rsidR="00002443" w:rsidRDefault="00893603">
            <w:pPr>
              <w:pStyle w:val="TableParagraph"/>
              <w:spacing w:line="237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兼任行政職務之教師（主管</w:t>
            </w:r>
            <w:r>
              <w:rPr>
                <w:spacing w:val="-10"/>
                <w:sz w:val="20"/>
              </w:rPr>
              <w:t>）</w:t>
            </w:r>
          </w:p>
          <w:p w:rsidR="00002443" w:rsidRDefault="00893603">
            <w:pPr>
              <w:pStyle w:val="TableParagraph"/>
              <w:spacing w:line="313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（填寫電子假單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595" w:type="dxa"/>
            <w:vMerge w:val="restart"/>
            <w:shd w:val="clear" w:color="auto" w:fill="BEBEBE"/>
          </w:tcPr>
          <w:p w:rsidR="00002443" w:rsidRDefault="00893603">
            <w:pPr>
              <w:pStyle w:val="TableParagraph"/>
              <w:spacing w:line="291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備註</w:t>
            </w:r>
          </w:p>
        </w:tc>
      </w:tr>
      <w:tr w:rsidR="00002443">
        <w:trPr>
          <w:trHeight w:val="263"/>
        </w:trPr>
        <w:tc>
          <w:tcPr>
            <w:tcW w:w="422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68" w:right="6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申請期限</w:t>
            </w:r>
          </w:p>
        </w:tc>
        <w:tc>
          <w:tcPr>
            <w:tcW w:w="1736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12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核決權限</w:t>
            </w:r>
            <w:proofErr w:type="gramEnd"/>
          </w:p>
        </w:tc>
        <w:tc>
          <w:tcPr>
            <w:tcW w:w="1842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62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申請期限</w:t>
            </w:r>
          </w:p>
        </w:tc>
        <w:tc>
          <w:tcPr>
            <w:tcW w:w="1134" w:type="dxa"/>
            <w:shd w:val="clear" w:color="auto" w:fill="BEBEBE"/>
          </w:tcPr>
          <w:p w:rsidR="00002443" w:rsidRDefault="00893603">
            <w:pPr>
              <w:pStyle w:val="TableParagraph"/>
              <w:spacing w:line="244" w:lineRule="exact"/>
              <w:ind w:left="5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核決權限</w:t>
            </w:r>
            <w:proofErr w:type="gramEnd"/>
          </w:p>
        </w:tc>
        <w:tc>
          <w:tcPr>
            <w:tcW w:w="1595" w:type="dxa"/>
            <w:vMerge/>
            <w:tcBorders>
              <w:top w:val="nil"/>
            </w:tcBorders>
            <w:shd w:val="clear" w:color="auto" w:fill="BEBEBE"/>
          </w:tcPr>
          <w:p w:rsidR="00002443" w:rsidRDefault="00002443">
            <w:pPr>
              <w:rPr>
                <w:sz w:val="2"/>
                <w:szCs w:val="2"/>
              </w:rPr>
            </w:pPr>
          </w:p>
        </w:tc>
      </w:tr>
      <w:tr w:rsidR="00002443">
        <w:trPr>
          <w:trHeight w:val="2080"/>
        </w:trPr>
        <w:tc>
          <w:tcPr>
            <w:tcW w:w="422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170" w:lineRule="auto"/>
              <w:ind w:right="1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祖父母、配偶之繼父母死亡者：給</w:t>
            </w:r>
            <w:r>
              <w:rPr>
                <w:spacing w:val="-4"/>
                <w:sz w:val="20"/>
              </w:rPr>
              <w:t>喪假五日。</w:t>
            </w:r>
          </w:p>
          <w:p w:rsidR="00002443" w:rsidRDefault="00893603">
            <w:pPr>
              <w:pStyle w:val="TableParagraph"/>
              <w:spacing w:line="170" w:lineRule="auto"/>
              <w:ind w:right="152"/>
              <w:jc w:val="both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5.</w:t>
            </w:r>
            <w:r>
              <w:rPr>
                <w:spacing w:val="-2"/>
                <w:sz w:val="20"/>
              </w:rPr>
              <w:t>因兄弟姊妹死亡者：</w:t>
            </w:r>
            <w:r>
              <w:rPr>
                <w:spacing w:val="-4"/>
                <w:sz w:val="20"/>
              </w:rPr>
              <w:t>給喪假五</w:t>
            </w:r>
          </w:p>
          <w:p w:rsidR="00002443" w:rsidRDefault="00893603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日。</w:t>
            </w:r>
          </w:p>
        </w:tc>
        <w:tc>
          <w:tcPr>
            <w:tcW w:w="708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02443">
        <w:trPr>
          <w:trHeight w:val="2596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rPr>
                <w:sz w:val="20"/>
              </w:rPr>
            </w:pPr>
            <w:r>
              <w:rPr>
                <w:spacing w:val="-10"/>
                <w:sz w:val="20"/>
              </w:rPr>
              <w:t>公假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170" w:lineRule="auto"/>
              <w:ind w:right="153"/>
              <w:rPr>
                <w:sz w:val="20"/>
              </w:rPr>
            </w:pPr>
            <w:r>
              <w:rPr>
                <w:spacing w:val="-2"/>
                <w:sz w:val="20"/>
              </w:rPr>
              <w:t>日數依實際</w:t>
            </w:r>
            <w:r>
              <w:rPr>
                <w:spacing w:val="-4"/>
                <w:sz w:val="20"/>
              </w:rPr>
              <w:t>需要定之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right="18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核准公文及議</w:t>
            </w:r>
            <w:r>
              <w:rPr>
                <w:spacing w:val="-5"/>
                <w:sz w:val="20"/>
              </w:rPr>
              <w:t>程表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60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before="4" w:line="158" w:lineRule="auto"/>
              <w:ind w:right="115" w:hanging="1"/>
              <w:rPr>
                <w:sz w:val="20"/>
              </w:rPr>
            </w:pPr>
            <w:r>
              <w:rPr>
                <w:spacing w:val="-2"/>
                <w:sz w:val="20"/>
              </w:rPr>
              <w:t>未達</w:t>
            </w: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天：直屬行</w:t>
            </w:r>
            <w:r>
              <w:rPr>
                <w:spacing w:val="-4"/>
                <w:sz w:val="20"/>
              </w:rPr>
              <w:t>政主管</w:t>
            </w:r>
          </w:p>
          <w:p w:rsidR="00002443" w:rsidRDefault="00893603">
            <w:pPr>
              <w:pStyle w:val="TableParagraph"/>
              <w:spacing w:before="218" w:line="31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10"/>
                <w:sz w:val="20"/>
              </w:rPr>
              <w:t>天</w:t>
            </w:r>
          </w:p>
          <w:p w:rsidR="00002443" w:rsidRDefault="00893603">
            <w:pPr>
              <w:pStyle w:val="TableParagraph"/>
              <w:spacing w:line="31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：主任秘書</w:t>
            </w:r>
          </w:p>
          <w:p w:rsidR="00002443" w:rsidRDefault="00893603">
            <w:pPr>
              <w:pStyle w:val="TableParagraph"/>
              <w:spacing w:before="175" w:line="318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天以上未達</w:t>
            </w:r>
            <w:r>
              <w:rPr>
                <w:rFonts w:ascii="Times New Roman" w:eastAsia="Times New Roman"/>
                <w:spacing w:val="-2"/>
                <w:sz w:val="20"/>
              </w:rPr>
              <w:t>7</w:t>
            </w:r>
            <w:r>
              <w:rPr>
                <w:spacing w:val="-10"/>
                <w:sz w:val="20"/>
              </w:rPr>
              <w:t>天</w:t>
            </w:r>
          </w:p>
          <w:p w:rsidR="00002443" w:rsidRDefault="00893603">
            <w:pPr>
              <w:pStyle w:val="TableParagraph"/>
              <w:spacing w:line="31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：副校長</w:t>
            </w:r>
          </w:p>
          <w:p w:rsidR="00002443" w:rsidRDefault="00893603">
            <w:pPr>
              <w:pStyle w:val="TableParagraph"/>
              <w:spacing w:before="103" w:line="318" w:lineRule="exac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天以上：校長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5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7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291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line="170" w:lineRule="auto"/>
              <w:ind w:left="105" w:right="277"/>
              <w:rPr>
                <w:sz w:val="20"/>
              </w:rPr>
            </w:pPr>
            <w:r>
              <w:rPr>
                <w:spacing w:val="-2"/>
                <w:sz w:val="20"/>
              </w:rPr>
              <w:t>公假務須事前</w:t>
            </w:r>
            <w:r>
              <w:rPr>
                <w:spacing w:val="-4"/>
                <w:sz w:val="20"/>
              </w:rPr>
              <w:t>簽請學校核准</w:t>
            </w:r>
          </w:p>
        </w:tc>
      </w:tr>
      <w:tr w:rsidR="00002443">
        <w:trPr>
          <w:trHeight w:val="1300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特殊事故</w:t>
            </w:r>
          </w:p>
          <w:p w:rsidR="00002443" w:rsidRDefault="00893603">
            <w:pPr>
              <w:pStyle w:val="TableParagraph"/>
              <w:spacing w:line="23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before="3" w:line="168" w:lineRule="auto"/>
              <w:ind w:right="152"/>
              <w:rPr>
                <w:sz w:val="20"/>
              </w:rPr>
            </w:pPr>
            <w:r>
              <w:rPr>
                <w:spacing w:val="-2"/>
                <w:sz w:val="20"/>
              </w:rPr>
              <w:t>日數依實際</w:t>
            </w:r>
            <w:r>
              <w:rPr>
                <w:spacing w:val="-4"/>
                <w:sz w:val="20"/>
              </w:rPr>
              <w:t>需要定之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before="3" w:line="168" w:lineRule="auto"/>
              <w:ind w:right="184"/>
              <w:rPr>
                <w:sz w:val="20"/>
              </w:rPr>
            </w:pPr>
            <w:r>
              <w:rPr>
                <w:spacing w:val="-6"/>
                <w:sz w:val="20"/>
              </w:rPr>
              <w:t>相關</w:t>
            </w:r>
            <w:r>
              <w:rPr>
                <w:spacing w:val="-5"/>
                <w:sz w:val="20"/>
              </w:rPr>
              <w:t>證明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當天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291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校長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before="3" w:line="168" w:lineRule="auto"/>
              <w:ind w:left="105" w:right="277"/>
              <w:rPr>
                <w:sz w:val="20"/>
              </w:rPr>
            </w:pPr>
            <w:r>
              <w:rPr>
                <w:spacing w:val="-2"/>
                <w:sz w:val="20"/>
              </w:rPr>
              <w:t>請假日數併入</w:t>
            </w:r>
            <w:r>
              <w:rPr>
                <w:spacing w:val="-4"/>
                <w:sz w:val="20"/>
              </w:rPr>
              <w:t>公假計算</w:t>
            </w:r>
          </w:p>
        </w:tc>
      </w:tr>
      <w:tr w:rsidR="00002443">
        <w:trPr>
          <w:trHeight w:val="853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健檢假</w:t>
            </w:r>
            <w:proofErr w:type="gramEnd"/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半日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>學年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ind w:left="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X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60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直屬行政主管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5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line="170" w:lineRule="auto"/>
              <w:ind w:left="363" w:right="160" w:hanging="200"/>
              <w:rPr>
                <w:sz w:val="20"/>
              </w:rPr>
            </w:pPr>
            <w:r>
              <w:rPr>
                <w:spacing w:val="-4"/>
                <w:sz w:val="20"/>
              </w:rPr>
              <w:t>直屬行政</w:t>
            </w:r>
            <w:r>
              <w:rPr>
                <w:spacing w:val="-6"/>
                <w:sz w:val="20"/>
              </w:rPr>
              <w:t>主管</w:t>
            </w:r>
          </w:p>
        </w:tc>
        <w:tc>
          <w:tcPr>
            <w:tcW w:w="1595" w:type="dxa"/>
          </w:tcPr>
          <w:p w:rsidR="00002443" w:rsidRDefault="00893603">
            <w:pPr>
              <w:pStyle w:val="TableParagraph"/>
              <w:spacing w:line="170" w:lineRule="auto"/>
              <w:ind w:left="105" w:right="2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參加學校安排之團體健康檢</w:t>
            </w:r>
            <w:r>
              <w:rPr>
                <w:spacing w:val="-6"/>
                <w:sz w:val="20"/>
              </w:rPr>
              <w:t>查者</w:t>
            </w:r>
          </w:p>
        </w:tc>
      </w:tr>
      <w:tr w:rsidR="00002443">
        <w:trPr>
          <w:trHeight w:val="2860"/>
        </w:trPr>
        <w:tc>
          <w:tcPr>
            <w:tcW w:w="422" w:type="dxa"/>
          </w:tcPr>
          <w:p w:rsidR="00002443" w:rsidRDefault="00893603">
            <w:pPr>
              <w:pStyle w:val="TableParagraph"/>
              <w:spacing w:line="170" w:lineRule="auto"/>
              <w:ind w:left="107" w:right="102"/>
              <w:jc w:val="both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原住民族歲時</w:t>
            </w:r>
            <w:proofErr w:type="gramEnd"/>
            <w:r>
              <w:rPr>
                <w:spacing w:val="-10"/>
                <w:sz w:val="20"/>
              </w:rPr>
              <w:t>祭儀放假</w:t>
            </w:r>
          </w:p>
          <w:p w:rsidR="00002443" w:rsidRDefault="0089360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274" w:type="dxa"/>
          </w:tcPr>
          <w:p w:rsidR="00002443" w:rsidRDefault="00893603">
            <w:pPr>
              <w:pStyle w:val="TableParagraph"/>
              <w:spacing w:line="291" w:lineRule="exact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</w:t>
            </w:r>
            <w:r>
              <w:rPr>
                <w:rFonts w:ascii="Times New Roman" w:eastAsia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日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708" w:type="dxa"/>
          </w:tcPr>
          <w:p w:rsidR="00002443" w:rsidRDefault="00893603">
            <w:pPr>
              <w:pStyle w:val="TableParagraph"/>
              <w:spacing w:line="170" w:lineRule="auto"/>
              <w:ind w:left="154" w:right="13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證明原住民族別</w:t>
            </w:r>
            <w:proofErr w:type="gramStart"/>
            <w:r>
              <w:rPr>
                <w:spacing w:val="-6"/>
                <w:sz w:val="20"/>
              </w:rPr>
              <w:t>之</w:t>
            </w:r>
            <w:proofErr w:type="gramEnd"/>
            <w:r>
              <w:rPr>
                <w:spacing w:val="-6"/>
                <w:sz w:val="20"/>
              </w:rPr>
              <w:t>戶口</w:t>
            </w:r>
            <w:r>
              <w:rPr>
                <w:spacing w:val="-5"/>
                <w:sz w:val="20"/>
              </w:rPr>
              <w:t>名簿</w:t>
            </w:r>
          </w:p>
        </w:tc>
        <w:tc>
          <w:tcPr>
            <w:tcW w:w="1810" w:type="dxa"/>
          </w:tcPr>
          <w:p w:rsidR="00002443" w:rsidRDefault="00893603">
            <w:pPr>
              <w:pStyle w:val="TableParagraph"/>
              <w:spacing w:line="291" w:lineRule="exact"/>
              <w:ind w:left="68" w:right="60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736" w:type="dxa"/>
          </w:tcPr>
          <w:p w:rsidR="00002443" w:rsidRDefault="00893603">
            <w:pPr>
              <w:pStyle w:val="TableParagraph"/>
              <w:spacing w:line="291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直屬行政主管</w:t>
            </w:r>
          </w:p>
        </w:tc>
        <w:tc>
          <w:tcPr>
            <w:tcW w:w="1842" w:type="dxa"/>
          </w:tcPr>
          <w:p w:rsidR="00002443" w:rsidRDefault="00893603">
            <w:pPr>
              <w:pStyle w:val="TableParagraph"/>
              <w:spacing w:line="291" w:lineRule="exact"/>
              <w:ind w:left="62" w:right="55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</w:t>
            </w:r>
            <w:r>
              <w:rPr>
                <w:rFonts w:asci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天前</w:t>
            </w:r>
          </w:p>
        </w:tc>
        <w:tc>
          <w:tcPr>
            <w:tcW w:w="1134" w:type="dxa"/>
          </w:tcPr>
          <w:p w:rsidR="00002443" w:rsidRDefault="00893603">
            <w:pPr>
              <w:pStyle w:val="TableParagraph"/>
              <w:spacing w:before="3" w:line="168" w:lineRule="auto"/>
              <w:ind w:left="363" w:right="160" w:hanging="200"/>
              <w:rPr>
                <w:sz w:val="20"/>
              </w:rPr>
            </w:pPr>
            <w:r>
              <w:rPr>
                <w:spacing w:val="-4"/>
                <w:sz w:val="20"/>
              </w:rPr>
              <w:t>直屬行政</w:t>
            </w:r>
            <w:r>
              <w:rPr>
                <w:spacing w:val="-6"/>
                <w:sz w:val="20"/>
              </w:rPr>
              <w:t>主管</w:t>
            </w:r>
          </w:p>
        </w:tc>
        <w:tc>
          <w:tcPr>
            <w:tcW w:w="1595" w:type="dxa"/>
          </w:tcPr>
          <w:p w:rsidR="00002443" w:rsidRDefault="000024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93603" w:rsidRDefault="00893603"/>
    <w:sectPr w:rsidR="00893603">
      <w:type w:val="continuous"/>
      <w:pgSz w:w="11930" w:h="16850"/>
      <w:pgMar w:top="12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D11"/>
    <w:multiLevelType w:val="hybridMultilevel"/>
    <w:tmpl w:val="78945998"/>
    <w:lvl w:ilvl="0" w:tplc="79204174">
      <w:start w:val="1"/>
      <w:numFmt w:val="chineseCountingThousand"/>
      <w:lvlText w:val="%1、"/>
      <w:lvlJc w:val="left"/>
      <w:pPr>
        <w:ind w:left="2409" w:hanging="72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E8486F2">
      <w:numFmt w:val="bullet"/>
      <w:lvlText w:val="•"/>
      <w:lvlJc w:val="left"/>
      <w:pPr>
        <w:ind w:left="3238" w:hanging="720"/>
      </w:pPr>
      <w:rPr>
        <w:rFonts w:hint="default"/>
        <w:lang w:val="en-US" w:eastAsia="zh-TW" w:bidi="ar-SA"/>
      </w:rPr>
    </w:lvl>
    <w:lvl w:ilvl="2" w:tplc="8E0AA56A">
      <w:numFmt w:val="bullet"/>
      <w:lvlText w:val="•"/>
      <w:lvlJc w:val="left"/>
      <w:pPr>
        <w:ind w:left="4077" w:hanging="720"/>
      </w:pPr>
      <w:rPr>
        <w:rFonts w:hint="default"/>
        <w:lang w:val="en-US" w:eastAsia="zh-TW" w:bidi="ar-SA"/>
      </w:rPr>
    </w:lvl>
    <w:lvl w:ilvl="3" w:tplc="524ED8E2">
      <w:numFmt w:val="bullet"/>
      <w:lvlText w:val="•"/>
      <w:lvlJc w:val="left"/>
      <w:pPr>
        <w:ind w:left="4916" w:hanging="720"/>
      </w:pPr>
      <w:rPr>
        <w:rFonts w:hint="default"/>
        <w:lang w:val="en-US" w:eastAsia="zh-TW" w:bidi="ar-SA"/>
      </w:rPr>
    </w:lvl>
    <w:lvl w:ilvl="4" w:tplc="E79CD488">
      <w:numFmt w:val="bullet"/>
      <w:lvlText w:val="•"/>
      <w:lvlJc w:val="left"/>
      <w:pPr>
        <w:ind w:left="5755" w:hanging="720"/>
      </w:pPr>
      <w:rPr>
        <w:rFonts w:hint="default"/>
        <w:lang w:val="en-US" w:eastAsia="zh-TW" w:bidi="ar-SA"/>
      </w:rPr>
    </w:lvl>
    <w:lvl w:ilvl="5" w:tplc="F9FA967E">
      <w:numFmt w:val="bullet"/>
      <w:lvlText w:val="•"/>
      <w:lvlJc w:val="left"/>
      <w:pPr>
        <w:ind w:left="6594" w:hanging="720"/>
      </w:pPr>
      <w:rPr>
        <w:rFonts w:hint="default"/>
        <w:lang w:val="en-US" w:eastAsia="zh-TW" w:bidi="ar-SA"/>
      </w:rPr>
    </w:lvl>
    <w:lvl w:ilvl="6" w:tplc="F628056E">
      <w:numFmt w:val="bullet"/>
      <w:lvlText w:val="•"/>
      <w:lvlJc w:val="left"/>
      <w:pPr>
        <w:ind w:left="7433" w:hanging="720"/>
      </w:pPr>
      <w:rPr>
        <w:rFonts w:hint="default"/>
        <w:lang w:val="en-US" w:eastAsia="zh-TW" w:bidi="ar-SA"/>
      </w:rPr>
    </w:lvl>
    <w:lvl w:ilvl="7" w:tplc="9EFE12C8">
      <w:numFmt w:val="bullet"/>
      <w:lvlText w:val="•"/>
      <w:lvlJc w:val="left"/>
      <w:pPr>
        <w:ind w:left="8272" w:hanging="720"/>
      </w:pPr>
      <w:rPr>
        <w:rFonts w:hint="default"/>
        <w:lang w:val="en-US" w:eastAsia="zh-TW" w:bidi="ar-SA"/>
      </w:rPr>
    </w:lvl>
    <w:lvl w:ilvl="8" w:tplc="FBF219C2">
      <w:numFmt w:val="bullet"/>
      <w:lvlText w:val="•"/>
      <w:lvlJc w:val="left"/>
      <w:pPr>
        <w:ind w:left="9111" w:hanging="720"/>
      </w:pPr>
      <w:rPr>
        <w:rFonts w:hint="default"/>
        <w:lang w:val="en-US" w:eastAsia="zh-TW" w:bidi="ar-SA"/>
      </w:rPr>
    </w:lvl>
  </w:abstractNum>
  <w:abstractNum w:abstractNumId="1" w15:restartNumberingAfterBreak="0">
    <w:nsid w:val="16933447"/>
    <w:multiLevelType w:val="hybridMultilevel"/>
    <w:tmpl w:val="7794DD54"/>
    <w:lvl w:ilvl="0" w:tplc="7F382934">
      <w:start w:val="1"/>
      <w:numFmt w:val="chineseCountingThousand"/>
      <w:lvlText w:val="%1、"/>
      <w:lvlJc w:val="left"/>
      <w:pPr>
        <w:ind w:left="2277" w:hanging="720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7"/>
        <w:sz w:val="28"/>
        <w:szCs w:val="28"/>
        <w:lang w:val="en-US" w:eastAsia="zh-TW" w:bidi="ar-SA"/>
      </w:rPr>
    </w:lvl>
    <w:lvl w:ilvl="1" w:tplc="357099B6">
      <w:start w:val="1"/>
      <w:numFmt w:val="chineseCountingThousand"/>
      <w:lvlText w:val="（%2）"/>
      <w:lvlJc w:val="left"/>
      <w:pPr>
        <w:ind w:left="2833" w:hanging="852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2" w:tplc="898C6530">
      <w:numFmt w:val="bullet"/>
      <w:lvlText w:val="•"/>
      <w:lvlJc w:val="left"/>
      <w:pPr>
        <w:ind w:left="3120" w:hanging="852"/>
      </w:pPr>
      <w:rPr>
        <w:rFonts w:hint="default"/>
        <w:lang w:val="en-US" w:eastAsia="zh-TW" w:bidi="ar-SA"/>
      </w:rPr>
    </w:lvl>
    <w:lvl w:ilvl="3" w:tplc="4EB0310A">
      <w:numFmt w:val="bullet"/>
      <w:lvlText w:val="•"/>
      <w:lvlJc w:val="left"/>
      <w:pPr>
        <w:ind w:left="4078" w:hanging="852"/>
      </w:pPr>
      <w:rPr>
        <w:rFonts w:hint="default"/>
        <w:lang w:val="en-US" w:eastAsia="zh-TW" w:bidi="ar-SA"/>
      </w:rPr>
    </w:lvl>
    <w:lvl w:ilvl="4" w:tplc="9AAC54E6">
      <w:numFmt w:val="bullet"/>
      <w:lvlText w:val="•"/>
      <w:lvlJc w:val="left"/>
      <w:pPr>
        <w:ind w:left="5037" w:hanging="852"/>
      </w:pPr>
      <w:rPr>
        <w:rFonts w:hint="default"/>
        <w:lang w:val="en-US" w:eastAsia="zh-TW" w:bidi="ar-SA"/>
      </w:rPr>
    </w:lvl>
    <w:lvl w:ilvl="5" w:tplc="6A2A3998">
      <w:numFmt w:val="bullet"/>
      <w:lvlText w:val="•"/>
      <w:lvlJc w:val="left"/>
      <w:pPr>
        <w:ind w:left="5995" w:hanging="852"/>
      </w:pPr>
      <w:rPr>
        <w:rFonts w:hint="default"/>
        <w:lang w:val="en-US" w:eastAsia="zh-TW" w:bidi="ar-SA"/>
      </w:rPr>
    </w:lvl>
    <w:lvl w:ilvl="6" w:tplc="F6DE6F36">
      <w:numFmt w:val="bullet"/>
      <w:lvlText w:val="•"/>
      <w:lvlJc w:val="left"/>
      <w:pPr>
        <w:ind w:left="6954" w:hanging="852"/>
      </w:pPr>
      <w:rPr>
        <w:rFonts w:hint="default"/>
        <w:lang w:val="en-US" w:eastAsia="zh-TW" w:bidi="ar-SA"/>
      </w:rPr>
    </w:lvl>
    <w:lvl w:ilvl="7" w:tplc="D7F8C244">
      <w:numFmt w:val="bullet"/>
      <w:lvlText w:val="•"/>
      <w:lvlJc w:val="left"/>
      <w:pPr>
        <w:ind w:left="7913" w:hanging="852"/>
      </w:pPr>
      <w:rPr>
        <w:rFonts w:hint="default"/>
        <w:lang w:val="en-US" w:eastAsia="zh-TW" w:bidi="ar-SA"/>
      </w:rPr>
    </w:lvl>
    <w:lvl w:ilvl="8" w:tplc="1C460784">
      <w:numFmt w:val="bullet"/>
      <w:lvlText w:val="•"/>
      <w:lvlJc w:val="left"/>
      <w:pPr>
        <w:ind w:left="8871" w:hanging="852"/>
      </w:pPr>
      <w:rPr>
        <w:rFonts w:hint="default"/>
        <w:lang w:val="en-US" w:eastAsia="zh-TW" w:bidi="ar-SA"/>
      </w:rPr>
    </w:lvl>
  </w:abstractNum>
  <w:abstractNum w:abstractNumId="2" w15:restartNumberingAfterBreak="0">
    <w:nsid w:val="244B03E4"/>
    <w:multiLevelType w:val="hybridMultilevel"/>
    <w:tmpl w:val="CE2C1874"/>
    <w:lvl w:ilvl="0" w:tplc="743E02D0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371A2B58">
      <w:numFmt w:val="bullet"/>
      <w:lvlText w:val="•"/>
      <w:lvlJc w:val="left"/>
      <w:pPr>
        <w:ind w:left="216" w:hanging="152"/>
      </w:pPr>
      <w:rPr>
        <w:rFonts w:hint="default"/>
        <w:lang w:val="en-US" w:eastAsia="zh-TW" w:bidi="ar-SA"/>
      </w:rPr>
    </w:lvl>
    <w:lvl w:ilvl="2" w:tplc="278CA196">
      <w:numFmt w:val="bullet"/>
      <w:lvlText w:val="•"/>
      <w:lvlJc w:val="left"/>
      <w:pPr>
        <w:ind w:left="332" w:hanging="152"/>
      </w:pPr>
      <w:rPr>
        <w:rFonts w:hint="default"/>
        <w:lang w:val="en-US" w:eastAsia="zh-TW" w:bidi="ar-SA"/>
      </w:rPr>
    </w:lvl>
    <w:lvl w:ilvl="3" w:tplc="90B01FA4">
      <w:numFmt w:val="bullet"/>
      <w:lvlText w:val="•"/>
      <w:lvlJc w:val="left"/>
      <w:pPr>
        <w:ind w:left="449" w:hanging="152"/>
      </w:pPr>
      <w:rPr>
        <w:rFonts w:hint="default"/>
        <w:lang w:val="en-US" w:eastAsia="zh-TW" w:bidi="ar-SA"/>
      </w:rPr>
    </w:lvl>
    <w:lvl w:ilvl="4" w:tplc="61742720">
      <w:numFmt w:val="bullet"/>
      <w:lvlText w:val="•"/>
      <w:lvlJc w:val="left"/>
      <w:pPr>
        <w:ind w:left="565" w:hanging="152"/>
      </w:pPr>
      <w:rPr>
        <w:rFonts w:hint="default"/>
        <w:lang w:val="en-US" w:eastAsia="zh-TW" w:bidi="ar-SA"/>
      </w:rPr>
    </w:lvl>
    <w:lvl w:ilvl="5" w:tplc="3F923FB8">
      <w:numFmt w:val="bullet"/>
      <w:lvlText w:val="•"/>
      <w:lvlJc w:val="left"/>
      <w:pPr>
        <w:ind w:left="682" w:hanging="152"/>
      </w:pPr>
      <w:rPr>
        <w:rFonts w:hint="default"/>
        <w:lang w:val="en-US" w:eastAsia="zh-TW" w:bidi="ar-SA"/>
      </w:rPr>
    </w:lvl>
    <w:lvl w:ilvl="6" w:tplc="F49498D2">
      <w:numFmt w:val="bullet"/>
      <w:lvlText w:val="•"/>
      <w:lvlJc w:val="left"/>
      <w:pPr>
        <w:ind w:left="798" w:hanging="152"/>
      </w:pPr>
      <w:rPr>
        <w:rFonts w:hint="default"/>
        <w:lang w:val="en-US" w:eastAsia="zh-TW" w:bidi="ar-SA"/>
      </w:rPr>
    </w:lvl>
    <w:lvl w:ilvl="7" w:tplc="5B44D50C">
      <w:numFmt w:val="bullet"/>
      <w:lvlText w:val="•"/>
      <w:lvlJc w:val="left"/>
      <w:pPr>
        <w:ind w:left="914" w:hanging="152"/>
      </w:pPr>
      <w:rPr>
        <w:rFonts w:hint="default"/>
        <w:lang w:val="en-US" w:eastAsia="zh-TW" w:bidi="ar-SA"/>
      </w:rPr>
    </w:lvl>
    <w:lvl w:ilvl="8" w:tplc="B656985A">
      <w:numFmt w:val="bullet"/>
      <w:lvlText w:val="•"/>
      <w:lvlJc w:val="left"/>
      <w:pPr>
        <w:ind w:left="1031" w:hanging="152"/>
      </w:pPr>
      <w:rPr>
        <w:rFonts w:hint="default"/>
        <w:lang w:val="en-US" w:eastAsia="zh-TW" w:bidi="ar-SA"/>
      </w:rPr>
    </w:lvl>
  </w:abstractNum>
  <w:abstractNum w:abstractNumId="3" w15:restartNumberingAfterBreak="0">
    <w:nsid w:val="281E35F9"/>
    <w:multiLevelType w:val="hybridMultilevel"/>
    <w:tmpl w:val="C38C728A"/>
    <w:lvl w:ilvl="0" w:tplc="B17083A4">
      <w:start w:val="1"/>
      <w:numFmt w:val="chineseCountingThousand"/>
      <w:lvlText w:val="%1、"/>
      <w:lvlJc w:val="left"/>
      <w:pPr>
        <w:ind w:left="549" w:hanging="444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A44722A">
      <w:numFmt w:val="bullet"/>
      <w:lvlText w:val="•"/>
      <w:lvlJc w:val="left"/>
      <w:pPr>
        <w:ind w:left="644" w:hanging="444"/>
      </w:pPr>
      <w:rPr>
        <w:rFonts w:hint="default"/>
        <w:lang w:val="en-US" w:eastAsia="zh-TW" w:bidi="ar-SA"/>
      </w:rPr>
    </w:lvl>
    <w:lvl w:ilvl="2" w:tplc="4328D0CA">
      <w:numFmt w:val="bullet"/>
      <w:lvlText w:val="•"/>
      <w:lvlJc w:val="left"/>
      <w:pPr>
        <w:ind w:left="749" w:hanging="444"/>
      </w:pPr>
      <w:rPr>
        <w:rFonts w:hint="default"/>
        <w:lang w:val="en-US" w:eastAsia="zh-TW" w:bidi="ar-SA"/>
      </w:rPr>
    </w:lvl>
    <w:lvl w:ilvl="3" w:tplc="70E2E66E">
      <w:numFmt w:val="bullet"/>
      <w:lvlText w:val="•"/>
      <w:lvlJc w:val="left"/>
      <w:pPr>
        <w:ind w:left="853" w:hanging="444"/>
      </w:pPr>
      <w:rPr>
        <w:rFonts w:hint="default"/>
        <w:lang w:val="en-US" w:eastAsia="zh-TW" w:bidi="ar-SA"/>
      </w:rPr>
    </w:lvl>
    <w:lvl w:ilvl="4" w:tplc="D1CABEB8">
      <w:numFmt w:val="bullet"/>
      <w:lvlText w:val="•"/>
      <w:lvlJc w:val="left"/>
      <w:pPr>
        <w:ind w:left="958" w:hanging="444"/>
      </w:pPr>
      <w:rPr>
        <w:rFonts w:hint="default"/>
        <w:lang w:val="en-US" w:eastAsia="zh-TW" w:bidi="ar-SA"/>
      </w:rPr>
    </w:lvl>
    <w:lvl w:ilvl="5" w:tplc="29AAE450">
      <w:numFmt w:val="bullet"/>
      <w:lvlText w:val="•"/>
      <w:lvlJc w:val="left"/>
      <w:pPr>
        <w:ind w:left="1062" w:hanging="444"/>
      </w:pPr>
      <w:rPr>
        <w:rFonts w:hint="default"/>
        <w:lang w:val="en-US" w:eastAsia="zh-TW" w:bidi="ar-SA"/>
      </w:rPr>
    </w:lvl>
    <w:lvl w:ilvl="6" w:tplc="62ACDE12">
      <w:numFmt w:val="bullet"/>
      <w:lvlText w:val="•"/>
      <w:lvlJc w:val="left"/>
      <w:pPr>
        <w:ind w:left="1167" w:hanging="444"/>
      </w:pPr>
      <w:rPr>
        <w:rFonts w:hint="default"/>
        <w:lang w:val="en-US" w:eastAsia="zh-TW" w:bidi="ar-SA"/>
      </w:rPr>
    </w:lvl>
    <w:lvl w:ilvl="7" w:tplc="1878F598">
      <w:numFmt w:val="bullet"/>
      <w:lvlText w:val="•"/>
      <w:lvlJc w:val="left"/>
      <w:pPr>
        <w:ind w:left="1271" w:hanging="444"/>
      </w:pPr>
      <w:rPr>
        <w:rFonts w:hint="default"/>
        <w:lang w:val="en-US" w:eastAsia="zh-TW" w:bidi="ar-SA"/>
      </w:rPr>
    </w:lvl>
    <w:lvl w:ilvl="8" w:tplc="6E6CC6BE">
      <w:numFmt w:val="bullet"/>
      <w:lvlText w:val="•"/>
      <w:lvlJc w:val="left"/>
      <w:pPr>
        <w:ind w:left="1376" w:hanging="444"/>
      </w:pPr>
      <w:rPr>
        <w:rFonts w:hint="default"/>
        <w:lang w:val="en-US" w:eastAsia="zh-TW" w:bidi="ar-SA"/>
      </w:rPr>
    </w:lvl>
  </w:abstractNum>
  <w:abstractNum w:abstractNumId="4" w15:restartNumberingAfterBreak="0">
    <w:nsid w:val="687770EE"/>
    <w:multiLevelType w:val="hybridMultilevel"/>
    <w:tmpl w:val="43CC741C"/>
    <w:lvl w:ilvl="0" w:tplc="E9BED054">
      <w:start w:val="1"/>
      <w:numFmt w:val="decimal"/>
      <w:lvlText w:val="%1."/>
      <w:lvlJc w:val="left"/>
      <w:pPr>
        <w:ind w:left="108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B3C051D4">
      <w:numFmt w:val="bullet"/>
      <w:lvlText w:val="•"/>
      <w:lvlJc w:val="left"/>
      <w:pPr>
        <w:ind w:left="216" w:hanging="152"/>
      </w:pPr>
      <w:rPr>
        <w:rFonts w:hint="default"/>
        <w:lang w:val="en-US" w:eastAsia="zh-TW" w:bidi="ar-SA"/>
      </w:rPr>
    </w:lvl>
    <w:lvl w:ilvl="2" w:tplc="931C16EE">
      <w:numFmt w:val="bullet"/>
      <w:lvlText w:val="•"/>
      <w:lvlJc w:val="left"/>
      <w:pPr>
        <w:ind w:left="332" w:hanging="152"/>
      </w:pPr>
      <w:rPr>
        <w:rFonts w:hint="default"/>
        <w:lang w:val="en-US" w:eastAsia="zh-TW" w:bidi="ar-SA"/>
      </w:rPr>
    </w:lvl>
    <w:lvl w:ilvl="3" w:tplc="F94EBFB6">
      <w:numFmt w:val="bullet"/>
      <w:lvlText w:val="•"/>
      <w:lvlJc w:val="left"/>
      <w:pPr>
        <w:ind w:left="449" w:hanging="152"/>
      </w:pPr>
      <w:rPr>
        <w:rFonts w:hint="default"/>
        <w:lang w:val="en-US" w:eastAsia="zh-TW" w:bidi="ar-SA"/>
      </w:rPr>
    </w:lvl>
    <w:lvl w:ilvl="4" w:tplc="5438549A">
      <w:numFmt w:val="bullet"/>
      <w:lvlText w:val="•"/>
      <w:lvlJc w:val="left"/>
      <w:pPr>
        <w:ind w:left="565" w:hanging="152"/>
      </w:pPr>
      <w:rPr>
        <w:rFonts w:hint="default"/>
        <w:lang w:val="en-US" w:eastAsia="zh-TW" w:bidi="ar-SA"/>
      </w:rPr>
    </w:lvl>
    <w:lvl w:ilvl="5" w:tplc="123A7930">
      <w:numFmt w:val="bullet"/>
      <w:lvlText w:val="•"/>
      <w:lvlJc w:val="left"/>
      <w:pPr>
        <w:ind w:left="682" w:hanging="152"/>
      </w:pPr>
      <w:rPr>
        <w:rFonts w:hint="default"/>
        <w:lang w:val="en-US" w:eastAsia="zh-TW" w:bidi="ar-SA"/>
      </w:rPr>
    </w:lvl>
    <w:lvl w:ilvl="6" w:tplc="C9929BC8">
      <w:numFmt w:val="bullet"/>
      <w:lvlText w:val="•"/>
      <w:lvlJc w:val="left"/>
      <w:pPr>
        <w:ind w:left="798" w:hanging="152"/>
      </w:pPr>
      <w:rPr>
        <w:rFonts w:hint="default"/>
        <w:lang w:val="en-US" w:eastAsia="zh-TW" w:bidi="ar-SA"/>
      </w:rPr>
    </w:lvl>
    <w:lvl w:ilvl="7" w:tplc="DDB6267A">
      <w:numFmt w:val="bullet"/>
      <w:lvlText w:val="•"/>
      <w:lvlJc w:val="left"/>
      <w:pPr>
        <w:ind w:left="914" w:hanging="152"/>
      </w:pPr>
      <w:rPr>
        <w:rFonts w:hint="default"/>
        <w:lang w:val="en-US" w:eastAsia="zh-TW" w:bidi="ar-SA"/>
      </w:rPr>
    </w:lvl>
    <w:lvl w:ilvl="8" w:tplc="992CA3F4">
      <w:numFmt w:val="bullet"/>
      <w:lvlText w:val="•"/>
      <w:lvlJc w:val="left"/>
      <w:pPr>
        <w:ind w:left="1031" w:hanging="152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43"/>
    <w:rsid w:val="00002443"/>
    <w:rsid w:val="004D29ED"/>
    <w:rsid w:val="00893603"/>
    <w:rsid w:val="00902C6F"/>
    <w:rsid w:val="00A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F343"/>
  <w15:docId w15:val="{0D8BA50D-0E88-4316-85B4-4A5747F6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line="491" w:lineRule="exact"/>
      <w:ind w:right="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17" w:hanging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17" w:hanging="84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3</cp:revision>
  <dcterms:created xsi:type="dcterms:W3CDTF">2026-05-08T07:59:00Z</dcterms:created>
  <dcterms:modified xsi:type="dcterms:W3CDTF">2026-05-08T08:00:00Z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2023-07-19T00:00:00Z</vt:filetime>
  </property>
  <property fmtid="{D5CDD505-2E9C-101B-9397-08002B2CF9AE}" pid="4" name="Creator">
    <vt:lpwstr>Acrobat PDFMaker 22 Word 版</vt:lpwstr>
  </property>
  <property fmtid="{D5CDD505-2E9C-101B-9397-08002B2CF9AE}" pid="5" name="LastSaved">
    <vt:filetime>2026-05-08T00:00:00Z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>D:20230719055557</vt:lpwstr>
  </property>
</Properties>
</file>